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559BA">
      <w:pPr>
        <w:spacing w:after="360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办公电脑型号配置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760"/>
      </w:tblGrid>
      <w:tr w14:paraId="472E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038AB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产品型号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ADAF4">
            <w:pPr>
              <w:spacing w:before="80" w:after="80" w:line="240" w:lineRule="auto"/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 xml:space="preserve">联想 </w:t>
            </w:r>
            <w:r>
              <w:rPr>
                <w:rFonts w:ascii="宋体" w:hAnsi="宋体" w:eastAsia="宋体"/>
                <w:sz w:val="21"/>
              </w:rPr>
              <w:t>瑞天 500IRH</w:t>
            </w:r>
          </w:p>
        </w:tc>
      </w:tr>
      <w:tr w14:paraId="2338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1A7E6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机箱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31DBE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8L</w:t>
            </w:r>
          </w:p>
        </w:tc>
      </w:tr>
      <w:tr w14:paraId="6627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45A85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CPU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17BCD">
            <w:pPr>
              <w:spacing w:before="80" w:after="80" w:line="240" w:lineRule="auto"/>
              <w:rPr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英特尔®酷睿™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 xml:space="preserve"> i7-13645HX </w:t>
            </w:r>
          </w:p>
        </w:tc>
      </w:tr>
      <w:tr w14:paraId="3F71A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217E1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系统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AC2D8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Windows 11家庭中文版</w:t>
            </w:r>
          </w:p>
        </w:tc>
      </w:tr>
      <w:tr w14:paraId="04CA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92BFB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显卡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8F98C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英特尔®超核芯显卡</w:t>
            </w:r>
          </w:p>
        </w:tc>
      </w:tr>
      <w:tr w14:paraId="23CC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E1722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硬盘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A4CAA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512G SSD固态硬盘</w:t>
            </w:r>
          </w:p>
        </w:tc>
      </w:tr>
      <w:tr w14:paraId="6A262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A701C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内存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BD422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16GB DDR4 内存*1</w:t>
            </w:r>
          </w:p>
        </w:tc>
      </w:tr>
      <w:tr w14:paraId="314CE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79306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网卡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020F4">
            <w:pPr>
              <w:spacing w:before="80" w:after="80" w:line="240" w:lineRule="auto"/>
              <w:rPr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Wi-Fi 5+蓝牙5.0无线网卡/千兆有线网卡</w:t>
            </w:r>
          </w:p>
        </w:tc>
      </w:tr>
      <w:tr w14:paraId="48F30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55FA7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电源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38645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200W</w:t>
            </w:r>
          </w:p>
        </w:tc>
      </w:tr>
      <w:tr w14:paraId="17EAE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57529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服务</w:t>
            </w:r>
          </w:p>
        </w:tc>
        <w:tc>
          <w:tcPr>
            <w:tcW w:w="5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C64FC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三年质保，客户送修</w:t>
            </w:r>
          </w:p>
        </w:tc>
      </w:tr>
    </w:tbl>
    <w:p w14:paraId="2AE4F885">
      <w:pPr>
        <w:rPr>
          <w:rFonts w:eastAsia="宋体"/>
          <w:lang w:eastAsia="zh-CN"/>
        </w:rPr>
      </w:pPr>
    </w:p>
    <w:p w14:paraId="1E33467C">
      <w:pPr>
        <w:jc w:val="both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注： 办公电脑共计采购数量为两台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31CA"/>
    <w:rsid w:val="0015074B"/>
    <w:rsid w:val="0029639D"/>
    <w:rsid w:val="002E4C00"/>
    <w:rsid w:val="00326F90"/>
    <w:rsid w:val="0037777D"/>
    <w:rsid w:val="00407D4C"/>
    <w:rsid w:val="007320B1"/>
    <w:rsid w:val="00A10351"/>
    <w:rsid w:val="00AA1D8D"/>
    <w:rsid w:val="00B47730"/>
    <w:rsid w:val="00CB0664"/>
    <w:rsid w:val="00FC693F"/>
    <w:rsid w:val="091B7F81"/>
    <w:rsid w:val="340E7404"/>
    <w:rsid w:val="4D285800"/>
    <w:rsid w:val="6C29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142</Characters>
  <Lines>2</Lines>
  <Paragraphs>1</Paragraphs>
  <TotalTime>11</TotalTime>
  <ScaleCrop>false</ScaleCrop>
  <LinksUpToDate>false</LinksUpToDate>
  <CharactersWithSpaces>151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岩哥是英才</cp:lastModifiedBy>
  <dcterms:modified xsi:type="dcterms:W3CDTF">2026-11-03T06:59:16Z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EAC062989AAE49B58AC6762A09A94739_13</vt:lpwstr>
  </property>
</Properties>
</file>