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545A74">
      <w:pPr>
        <w:ind w:left="-634" w:leftChars="-302" w:firstLine="17"/>
        <w:jc w:val="center"/>
        <w:rPr>
          <w:rFonts w:hint="eastAsia" w:ascii="方正小标宋简体" w:hAnsi="宋体" w:eastAsia="方正小标宋简体"/>
          <w:sz w:val="44"/>
          <w:szCs w:val="44"/>
          <w:lang w:bidi="zh-CN"/>
        </w:rPr>
      </w:pPr>
      <w:r>
        <w:rPr>
          <w:rFonts w:hint="eastAsia" w:ascii="方正小标宋简体" w:hAnsi="宋体" w:eastAsia="方正小标宋简体"/>
          <w:sz w:val="44"/>
          <w:szCs w:val="44"/>
          <w:lang w:bidi="zh-CN"/>
        </w:rPr>
        <w:t>设备采购需求</w:t>
      </w:r>
    </w:p>
    <w:p w14:paraId="1C1EBFAD">
      <w:pPr>
        <w:rPr>
          <w:rFonts w:hint="eastAsia" w:ascii="方正小标宋简体" w:hAnsi="宋体" w:eastAsia="方正小标宋简体"/>
          <w:sz w:val="44"/>
          <w:szCs w:val="44"/>
          <w:lang w:bidi="zh-CN"/>
        </w:rPr>
      </w:pPr>
    </w:p>
    <w:p w14:paraId="62AC17C7">
      <w:pPr>
        <w:pStyle w:val="8"/>
        <w:numPr>
          <w:ilvl w:val="0"/>
          <w:numId w:val="1"/>
        </w:numPr>
        <w:ind w:left="-618" w:firstLine="640"/>
        <w:rPr>
          <w:rFonts w:hint="eastAsia" w:ascii="黑体" w:hAnsi="黑体" w:eastAsia="黑体"/>
          <w:sz w:val="32"/>
          <w:szCs w:val="32"/>
          <w:lang w:bidi="zh-CN"/>
        </w:rPr>
      </w:pPr>
      <w:r>
        <w:rPr>
          <w:rFonts w:hint="eastAsia" w:ascii="黑体" w:hAnsi="黑体" w:eastAsia="黑体"/>
          <w:sz w:val="32"/>
          <w:szCs w:val="32"/>
          <w:lang w:bidi="zh-CN"/>
        </w:rPr>
        <w:t>采购标的及数量</w:t>
      </w:r>
    </w:p>
    <w:p w14:paraId="7F192104">
      <w:pPr>
        <w:pStyle w:val="8"/>
        <w:ind w:left="22" w:firstLine="0" w:firstLineChars="0"/>
        <w:rPr>
          <w:rFonts w:hint="eastAsia" w:ascii="楷体" w:hAnsi="楷体" w:eastAsia="楷体"/>
          <w:sz w:val="32"/>
          <w:szCs w:val="32"/>
          <w:lang w:bidi="zh-CN"/>
        </w:rPr>
      </w:pPr>
      <w:r>
        <w:rPr>
          <w:rFonts w:hint="eastAsia" w:ascii="楷体" w:hAnsi="楷体" w:eastAsia="楷体"/>
          <w:sz w:val="32"/>
          <w:szCs w:val="32"/>
          <w:lang w:bidi="zh-CN"/>
        </w:rPr>
        <w:t>（一）会议平板采购标的及数量</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6"/>
        <w:gridCol w:w="1842"/>
        <w:gridCol w:w="1701"/>
        <w:gridCol w:w="2127"/>
        <w:gridCol w:w="1134"/>
        <w:gridCol w:w="1559"/>
      </w:tblGrid>
      <w:tr w14:paraId="57008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6" w:type="dxa"/>
          </w:tcPr>
          <w:p w14:paraId="02149862">
            <w:pPr>
              <w:spacing w:line="360" w:lineRule="exact"/>
              <w:jc w:val="center"/>
              <w:rPr>
                <w:rFonts w:hint="eastAsia" w:ascii="仿宋_GB2312" w:hAnsi="宋体" w:eastAsia="仿宋_GB2312" w:cstheme="minorBidi"/>
                <w:b/>
                <w:bCs/>
                <w:sz w:val="32"/>
                <w:szCs w:val="32"/>
                <w:lang w:eastAsia="en-US" w:bidi="zh-CN"/>
              </w:rPr>
            </w:pPr>
            <w:r>
              <w:rPr>
                <w:rFonts w:hint="eastAsia" w:ascii="仿宋_GB2312" w:hAnsi="宋体" w:eastAsia="仿宋_GB2312" w:cstheme="minorBidi"/>
                <w:b/>
                <w:bCs/>
                <w:sz w:val="32"/>
                <w:szCs w:val="32"/>
                <w:lang w:eastAsia="en-US" w:bidi="zh-CN"/>
              </w:rPr>
              <w:t>序号</w:t>
            </w:r>
          </w:p>
        </w:tc>
        <w:tc>
          <w:tcPr>
            <w:tcW w:w="1842" w:type="dxa"/>
          </w:tcPr>
          <w:p w14:paraId="6B2699E0">
            <w:pPr>
              <w:spacing w:line="360" w:lineRule="exact"/>
              <w:jc w:val="center"/>
              <w:rPr>
                <w:rFonts w:hint="eastAsia" w:ascii="仿宋_GB2312" w:hAnsi="宋体" w:eastAsia="仿宋_GB2312" w:cstheme="minorBidi"/>
                <w:b/>
                <w:bCs/>
                <w:sz w:val="32"/>
                <w:szCs w:val="32"/>
                <w:lang w:eastAsia="en-US" w:bidi="zh-CN"/>
              </w:rPr>
            </w:pPr>
            <w:r>
              <w:rPr>
                <w:rFonts w:hint="eastAsia" w:ascii="仿宋_GB2312" w:hAnsi="宋体" w:eastAsia="仿宋_GB2312" w:cstheme="minorBidi"/>
                <w:b/>
                <w:bCs/>
                <w:sz w:val="32"/>
                <w:szCs w:val="32"/>
                <w:lang w:eastAsia="en-US" w:bidi="zh-CN"/>
              </w:rPr>
              <w:t>名称</w:t>
            </w:r>
          </w:p>
        </w:tc>
        <w:tc>
          <w:tcPr>
            <w:tcW w:w="1701" w:type="dxa"/>
          </w:tcPr>
          <w:p w14:paraId="42EA2202">
            <w:pPr>
              <w:spacing w:line="360" w:lineRule="exact"/>
              <w:jc w:val="center"/>
              <w:rPr>
                <w:rFonts w:hint="eastAsia" w:ascii="仿宋_GB2312" w:hAnsi="宋体" w:eastAsia="仿宋_GB2312" w:cstheme="minorBidi"/>
                <w:b/>
                <w:bCs/>
                <w:sz w:val="32"/>
                <w:szCs w:val="32"/>
                <w:lang w:eastAsia="en-US" w:bidi="zh-CN"/>
              </w:rPr>
            </w:pPr>
            <w:r>
              <w:rPr>
                <w:rFonts w:hint="eastAsia" w:ascii="仿宋_GB2312" w:hAnsi="宋体" w:eastAsia="仿宋_GB2312" w:cstheme="minorBidi"/>
                <w:b/>
                <w:bCs/>
                <w:sz w:val="32"/>
                <w:szCs w:val="32"/>
                <w:lang w:eastAsia="en-US" w:bidi="zh-CN"/>
              </w:rPr>
              <w:t>品牌</w:t>
            </w:r>
          </w:p>
        </w:tc>
        <w:tc>
          <w:tcPr>
            <w:tcW w:w="2127" w:type="dxa"/>
          </w:tcPr>
          <w:p w14:paraId="2B278C68">
            <w:pPr>
              <w:spacing w:line="360" w:lineRule="exact"/>
              <w:jc w:val="center"/>
              <w:rPr>
                <w:rFonts w:hint="eastAsia" w:ascii="仿宋_GB2312" w:hAnsi="宋体" w:eastAsia="仿宋_GB2312" w:cstheme="minorBidi"/>
                <w:b/>
                <w:bCs/>
                <w:sz w:val="32"/>
                <w:szCs w:val="32"/>
                <w:lang w:eastAsia="en-US" w:bidi="zh-CN"/>
              </w:rPr>
            </w:pPr>
            <w:r>
              <w:rPr>
                <w:rFonts w:hint="eastAsia" w:ascii="仿宋_GB2312" w:hAnsi="宋体" w:eastAsia="仿宋_GB2312" w:cstheme="minorBidi"/>
                <w:b/>
                <w:bCs/>
                <w:sz w:val="32"/>
                <w:szCs w:val="32"/>
                <w:lang w:eastAsia="en-US" w:bidi="zh-CN"/>
              </w:rPr>
              <w:t>屏幕尺寸</w:t>
            </w:r>
          </w:p>
        </w:tc>
        <w:tc>
          <w:tcPr>
            <w:tcW w:w="1134" w:type="dxa"/>
          </w:tcPr>
          <w:p w14:paraId="274237EA">
            <w:pPr>
              <w:spacing w:line="360" w:lineRule="exact"/>
              <w:jc w:val="center"/>
              <w:rPr>
                <w:rFonts w:hint="eastAsia" w:ascii="仿宋_GB2312" w:hAnsi="宋体" w:eastAsia="仿宋_GB2312" w:cstheme="minorBidi"/>
                <w:b/>
                <w:bCs/>
                <w:sz w:val="32"/>
                <w:szCs w:val="32"/>
                <w:lang w:eastAsia="en-US" w:bidi="zh-CN"/>
              </w:rPr>
            </w:pPr>
            <w:r>
              <w:rPr>
                <w:rFonts w:hint="eastAsia" w:ascii="仿宋_GB2312" w:hAnsi="宋体" w:eastAsia="仿宋_GB2312" w:cstheme="minorBidi"/>
                <w:b/>
                <w:bCs/>
                <w:sz w:val="32"/>
                <w:szCs w:val="32"/>
                <w:lang w:eastAsia="en-US" w:bidi="zh-CN"/>
              </w:rPr>
              <w:t>数量</w:t>
            </w:r>
          </w:p>
        </w:tc>
        <w:tc>
          <w:tcPr>
            <w:tcW w:w="1559" w:type="dxa"/>
          </w:tcPr>
          <w:p w14:paraId="3267E673">
            <w:pPr>
              <w:spacing w:line="360" w:lineRule="exact"/>
              <w:jc w:val="center"/>
              <w:rPr>
                <w:rFonts w:hint="eastAsia" w:ascii="仿宋_GB2312" w:hAnsi="宋体" w:eastAsia="仿宋_GB2312" w:cstheme="minorBidi"/>
                <w:b/>
                <w:bCs/>
                <w:sz w:val="32"/>
                <w:szCs w:val="32"/>
                <w:lang w:eastAsia="en-US" w:bidi="zh-CN"/>
              </w:rPr>
            </w:pPr>
            <w:r>
              <w:rPr>
                <w:rFonts w:hint="eastAsia" w:ascii="仿宋_GB2312" w:hAnsi="宋体" w:eastAsia="仿宋_GB2312" w:cstheme="minorBidi"/>
                <w:b/>
                <w:bCs/>
                <w:sz w:val="32"/>
                <w:szCs w:val="32"/>
                <w:lang w:eastAsia="en-US" w:bidi="zh-CN"/>
              </w:rPr>
              <w:t>单位</w:t>
            </w:r>
          </w:p>
        </w:tc>
      </w:tr>
      <w:tr w14:paraId="3DA99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6" w:type="dxa"/>
          </w:tcPr>
          <w:p w14:paraId="4A338861">
            <w:pPr>
              <w:spacing w:line="360" w:lineRule="exact"/>
              <w:jc w:val="center"/>
              <w:rPr>
                <w:rFonts w:hint="eastAsia" w:ascii="仿宋_GB2312" w:hAnsi="宋体" w:eastAsia="仿宋_GB2312" w:cstheme="minorBidi"/>
                <w:sz w:val="28"/>
                <w:szCs w:val="28"/>
                <w:lang w:eastAsia="en-US" w:bidi="zh-CN"/>
              </w:rPr>
            </w:pPr>
            <w:r>
              <w:rPr>
                <w:rFonts w:ascii="仿宋_GB2312" w:hAnsi="宋体" w:eastAsia="仿宋_GB2312" w:cstheme="minorBidi"/>
                <w:sz w:val="28"/>
                <w:szCs w:val="28"/>
                <w:lang w:eastAsia="en-US" w:bidi="zh-CN"/>
              </w:rPr>
              <w:t>1</w:t>
            </w:r>
          </w:p>
        </w:tc>
        <w:tc>
          <w:tcPr>
            <w:tcW w:w="1842" w:type="dxa"/>
          </w:tcPr>
          <w:p w14:paraId="3603C276">
            <w:pPr>
              <w:spacing w:line="360" w:lineRule="exact"/>
              <w:jc w:val="center"/>
              <w:rPr>
                <w:rFonts w:hint="eastAsia" w:ascii="仿宋_GB2312" w:hAnsi="宋体" w:eastAsia="仿宋_GB2312" w:cstheme="minorBidi"/>
                <w:sz w:val="28"/>
                <w:szCs w:val="28"/>
                <w:lang w:eastAsia="en-US" w:bidi="zh-CN"/>
              </w:rPr>
            </w:pPr>
            <w:r>
              <w:rPr>
                <w:rFonts w:hint="eastAsia" w:ascii="仿宋_GB2312" w:hAnsi="宋体" w:eastAsia="仿宋_GB2312" w:cstheme="minorBidi"/>
                <w:sz w:val="28"/>
                <w:szCs w:val="28"/>
                <w:lang w:eastAsia="en-US" w:bidi="zh-CN"/>
              </w:rPr>
              <w:t>会议平板</w:t>
            </w:r>
          </w:p>
        </w:tc>
        <w:tc>
          <w:tcPr>
            <w:tcW w:w="1701" w:type="dxa"/>
          </w:tcPr>
          <w:p w14:paraId="4947FECF">
            <w:pPr>
              <w:spacing w:line="360" w:lineRule="exact"/>
              <w:jc w:val="center"/>
              <w:rPr>
                <w:rFonts w:hint="eastAsia" w:ascii="仿宋_GB2312" w:hAnsi="宋体" w:eastAsia="仿宋_GB2312" w:cstheme="minorBidi"/>
                <w:sz w:val="28"/>
                <w:szCs w:val="28"/>
                <w:lang w:eastAsia="en-US" w:bidi="zh-CN"/>
              </w:rPr>
            </w:pPr>
            <w:r>
              <w:rPr>
                <w:rFonts w:ascii="仿宋_GB2312" w:hAnsi="宋体" w:eastAsia="仿宋_GB2312" w:cstheme="minorBidi"/>
                <w:sz w:val="28"/>
                <w:szCs w:val="28"/>
                <w:lang w:eastAsia="en-US" w:bidi="zh-CN"/>
              </w:rPr>
              <w:t>MAXHUB</w:t>
            </w:r>
          </w:p>
        </w:tc>
        <w:tc>
          <w:tcPr>
            <w:tcW w:w="2127" w:type="dxa"/>
          </w:tcPr>
          <w:p w14:paraId="6A073226">
            <w:pPr>
              <w:spacing w:line="360" w:lineRule="exact"/>
              <w:jc w:val="center"/>
              <w:rPr>
                <w:rFonts w:hint="eastAsia" w:ascii="仿宋_GB2312" w:hAnsi="宋体" w:eastAsia="仿宋_GB2312" w:cstheme="minorBidi"/>
                <w:sz w:val="28"/>
                <w:szCs w:val="28"/>
                <w:lang w:eastAsia="en-US" w:bidi="zh-CN"/>
              </w:rPr>
            </w:pPr>
            <w:r>
              <w:rPr>
                <w:rFonts w:hint="eastAsia" w:ascii="仿宋_GB2312" w:hAnsi="宋体" w:eastAsia="仿宋_GB2312" w:cstheme="minorBidi"/>
                <w:sz w:val="28"/>
                <w:szCs w:val="28"/>
                <w:lang w:eastAsia="en-US" w:bidi="zh-CN"/>
              </w:rPr>
              <w:t>86寸</w:t>
            </w:r>
          </w:p>
        </w:tc>
        <w:tc>
          <w:tcPr>
            <w:tcW w:w="1134" w:type="dxa"/>
          </w:tcPr>
          <w:p w14:paraId="311BCBAD">
            <w:pPr>
              <w:spacing w:line="360" w:lineRule="exact"/>
              <w:jc w:val="center"/>
              <w:rPr>
                <w:rFonts w:hint="eastAsia" w:ascii="仿宋_GB2312" w:hAnsi="宋体" w:eastAsia="仿宋_GB2312" w:cstheme="minorBidi"/>
                <w:sz w:val="28"/>
                <w:szCs w:val="28"/>
                <w:lang w:eastAsia="en-US" w:bidi="zh-CN"/>
              </w:rPr>
            </w:pPr>
            <w:r>
              <w:rPr>
                <w:rFonts w:ascii="仿宋_GB2312" w:hAnsi="宋体" w:eastAsia="仿宋_GB2312" w:cstheme="minorBidi"/>
                <w:sz w:val="28"/>
                <w:szCs w:val="28"/>
                <w:lang w:eastAsia="en-US" w:bidi="zh-CN"/>
              </w:rPr>
              <w:t>3</w:t>
            </w:r>
          </w:p>
        </w:tc>
        <w:tc>
          <w:tcPr>
            <w:tcW w:w="1559" w:type="dxa"/>
          </w:tcPr>
          <w:p w14:paraId="12616698">
            <w:pPr>
              <w:spacing w:line="360" w:lineRule="exact"/>
              <w:jc w:val="center"/>
              <w:rPr>
                <w:rFonts w:hint="eastAsia" w:ascii="仿宋_GB2312" w:hAnsi="宋体" w:eastAsia="仿宋_GB2312" w:cstheme="minorBidi"/>
                <w:sz w:val="28"/>
                <w:szCs w:val="28"/>
                <w:lang w:eastAsia="en-US" w:bidi="zh-CN"/>
              </w:rPr>
            </w:pPr>
            <w:r>
              <w:rPr>
                <w:rFonts w:hint="eastAsia" w:ascii="仿宋_GB2312" w:hAnsi="宋体" w:eastAsia="仿宋_GB2312" w:cstheme="minorBidi"/>
                <w:sz w:val="28"/>
                <w:szCs w:val="28"/>
                <w:lang w:eastAsia="en-US" w:bidi="zh-CN"/>
              </w:rPr>
              <w:t>台</w:t>
            </w:r>
          </w:p>
        </w:tc>
      </w:tr>
      <w:tr w14:paraId="11C3D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6" w:type="dxa"/>
          </w:tcPr>
          <w:p w14:paraId="2E43CB70">
            <w:pPr>
              <w:spacing w:line="360" w:lineRule="exact"/>
              <w:jc w:val="center"/>
              <w:rPr>
                <w:rFonts w:hint="eastAsia" w:ascii="仿宋_GB2312" w:hAnsi="宋体" w:eastAsia="仿宋_GB2312" w:cstheme="minorBidi"/>
                <w:sz w:val="28"/>
                <w:szCs w:val="28"/>
                <w:lang w:eastAsia="en-US" w:bidi="zh-CN"/>
              </w:rPr>
            </w:pPr>
            <w:r>
              <w:rPr>
                <w:rFonts w:hint="eastAsia" w:ascii="仿宋_GB2312" w:hAnsi="宋体" w:eastAsia="仿宋_GB2312" w:cstheme="minorBidi"/>
                <w:sz w:val="28"/>
                <w:szCs w:val="28"/>
                <w:lang w:eastAsia="en-US" w:bidi="zh-CN"/>
              </w:rPr>
              <w:t>2</w:t>
            </w:r>
          </w:p>
        </w:tc>
        <w:tc>
          <w:tcPr>
            <w:tcW w:w="1842" w:type="dxa"/>
          </w:tcPr>
          <w:p w14:paraId="79E053E3">
            <w:pPr>
              <w:spacing w:line="360" w:lineRule="exact"/>
              <w:jc w:val="center"/>
              <w:rPr>
                <w:rFonts w:hint="eastAsia" w:ascii="仿宋_GB2312" w:hAnsi="宋体" w:eastAsia="仿宋_GB2312" w:cstheme="minorBidi"/>
                <w:sz w:val="28"/>
                <w:szCs w:val="28"/>
                <w:lang w:eastAsia="en-US" w:bidi="zh-CN"/>
              </w:rPr>
            </w:pPr>
          </w:p>
        </w:tc>
        <w:tc>
          <w:tcPr>
            <w:tcW w:w="1701" w:type="dxa"/>
          </w:tcPr>
          <w:p w14:paraId="2DFF2141">
            <w:pPr>
              <w:spacing w:line="360" w:lineRule="exact"/>
              <w:jc w:val="center"/>
              <w:rPr>
                <w:rFonts w:hint="eastAsia" w:ascii="仿宋_GB2312" w:hAnsi="宋体" w:eastAsia="仿宋_GB2312" w:cstheme="minorBidi"/>
                <w:sz w:val="28"/>
                <w:szCs w:val="28"/>
                <w:lang w:eastAsia="en-US" w:bidi="zh-CN"/>
              </w:rPr>
            </w:pPr>
          </w:p>
        </w:tc>
        <w:tc>
          <w:tcPr>
            <w:tcW w:w="2127" w:type="dxa"/>
          </w:tcPr>
          <w:p w14:paraId="2FAB82C5">
            <w:pPr>
              <w:spacing w:line="360" w:lineRule="exact"/>
              <w:jc w:val="center"/>
              <w:rPr>
                <w:rFonts w:hint="eastAsia" w:ascii="仿宋_GB2312" w:hAnsi="宋体" w:eastAsia="仿宋_GB2312" w:cstheme="minorBidi"/>
                <w:sz w:val="28"/>
                <w:szCs w:val="28"/>
                <w:lang w:eastAsia="en-US" w:bidi="zh-CN"/>
              </w:rPr>
            </w:pPr>
          </w:p>
        </w:tc>
        <w:tc>
          <w:tcPr>
            <w:tcW w:w="1134" w:type="dxa"/>
          </w:tcPr>
          <w:p w14:paraId="61C49655">
            <w:pPr>
              <w:spacing w:line="360" w:lineRule="exact"/>
              <w:jc w:val="center"/>
              <w:rPr>
                <w:rFonts w:hint="eastAsia" w:ascii="仿宋_GB2312" w:hAnsi="宋体" w:eastAsia="仿宋_GB2312" w:cstheme="minorBidi"/>
                <w:sz w:val="28"/>
                <w:szCs w:val="28"/>
                <w:lang w:eastAsia="en-US" w:bidi="zh-CN"/>
              </w:rPr>
            </w:pPr>
          </w:p>
        </w:tc>
        <w:tc>
          <w:tcPr>
            <w:tcW w:w="1559" w:type="dxa"/>
          </w:tcPr>
          <w:p w14:paraId="4DC821C1">
            <w:pPr>
              <w:spacing w:line="360" w:lineRule="exact"/>
              <w:jc w:val="center"/>
              <w:rPr>
                <w:rFonts w:hint="eastAsia" w:ascii="仿宋_GB2312" w:hAnsi="宋体" w:eastAsia="仿宋_GB2312" w:cstheme="minorBidi"/>
                <w:sz w:val="28"/>
                <w:szCs w:val="28"/>
                <w:lang w:eastAsia="en-US" w:bidi="zh-CN"/>
              </w:rPr>
            </w:pPr>
          </w:p>
        </w:tc>
      </w:tr>
    </w:tbl>
    <w:p w14:paraId="205CA252">
      <w:pPr>
        <w:spacing w:before="60" w:after="120"/>
        <w:ind w:firstLine="420"/>
        <w:rPr>
          <w:rFonts w:hint="eastAsia" w:ascii="仿宋_GB2312" w:hAnsi="仿宋_GB2312" w:eastAsia="仿宋_GB2312"/>
          <w:sz w:val="24"/>
        </w:rPr>
      </w:pPr>
      <w:r>
        <w:rPr>
          <w:rFonts w:hint="eastAsia" w:ascii="仿宋_GB2312" w:hAnsi="仿宋_GB2312" w:eastAsia="仿宋_GB2312"/>
          <w:sz w:val="24"/>
        </w:rPr>
        <w:t>注：每台配件需包含可移动商务支架、无线传屏器、遥控器、智能笔及必要线缆等。</w:t>
      </w:r>
    </w:p>
    <w:p w14:paraId="1CCBE67A">
      <w:pPr>
        <w:pStyle w:val="8"/>
        <w:ind w:left="22" w:firstLine="0" w:firstLineChars="0"/>
        <w:rPr>
          <w:rFonts w:hint="eastAsia" w:ascii="楷体" w:hAnsi="楷体" w:eastAsia="楷体"/>
          <w:sz w:val="32"/>
          <w:szCs w:val="32"/>
          <w:lang w:bidi="zh-CN"/>
        </w:rPr>
      </w:pPr>
      <w:r>
        <w:rPr>
          <w:rFonts w:hint="eastAsia" w:ascii="楷体" w:hAnsi="楷体" w:eastAsia="楷体"/>
          <w:sz w:val="32"/>
          <w:szCs w:val="32"/>
          <w:lang w:bidi="zh-CN"/>
        </w:rPr>
        <w:t>（二）监控系统采购标的及数量</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6"/>
        <w:gridCol w:w="1842"/>
        <w:gridCol w:w="1701"/>
        <w:gridCol w:w="2316"/>
        <w:gridCol w:w="1134"/>
        <w:gridCol w:w="1559"/>
      </w:tblGrid>
      <w:tr w14:paraId="2984F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6" w:type="dxa"/>
          </w:tcPr>
          <w:p w14:paraId="5555A31F">
            <w:pPr>
              <w:spacing w:line="360" w:lineRule="exact"/>
              <w:jc w:val="center"/>
              <w:rPr>
                <w:rFonts w:hint="eastAsia" w:ascii="仿宋_GB2312" w:hAnsi="宋体" w:eastAsia="仿宋_GB2312" w:cstheme="minorBidi"/>
                <w:b/>
                <w:bCs/>
                <w:sz w:val="32"/>
                <w:szCs w:val="32"/>
                <w:lang w:eastAsia="en-US" w:bidi="zh-CN"/>
              </w:rPr>
            </w:pPr>
            <w:r>
              <w:rPr>
                <w:rFonts w:hint="eastAsia" w:ascii="仿宋_GB2312" w:hAnsi="宋体" w:eastAsia="仿宋_GB2312" w:cstheme="minorBidi"/>
                <w:b/>
                <w:bCs/>
                <w:sz w:val="32"/>
                <w:szCs w:val="32"/>
                <w:lang w:eastAsia="en-US" w:bidi="zh-CN"/>
              </w:rPr>
              <w:t>序号</w:t>
            </w:r>
          </w:p>
        </w:tc>
        <w:tc>
          <w:tcPr>
            <w:tcW w:w="1842" w:type="dxa"/>
          </w:tcPr>
          <w:p w14:paraId="515FBD11">
            <w:pPr>
              <w:spacing w:line="360" w:lineRule="exact"/>
              <w:jc w:val="center"/>
              <w:rPr>
                <w:rFonts w:hint="eastAsia" w:ascii="仿宋_GB2312" w:hAnsi="宋体" w:eastAsia="仿宋_GB2312" w:cstheme="minorBidi"/>
                <w:b/>
                <w:bCs/>
                <w:sz w:val="32"/>
                <w:szCs w:val="32"/>
                <w:lang w:eastAsia="en-US" w:bidi="zh-CN"/>
              </w:rPr>
            </w:pPr>
            <w:r>
              <w:rPr>
                <w:rFonts w:hint="eastAsia" w:ascii="仿宋_GB2312" w:hAnsi="宋体" w:eastAsia="仿宋_GB2312" w:cstheme="minorBidi"/>
                <w:b/>
                <w:bCs/>
                <w:sz w:val="32"/>
                <w:szCs w:val="32"/>
                <w:lang w:eastAsia="en-US" w:bidi="zh-CN"/>
              </w:rPr>
              <w:t>名称</w:t>
            </w:r>
          </w:p>
        </w:tc>
        <w:tc>
          <w:tcPr>
            <w:tcW w:w="1701" w:type="dxa"/>
          </w:tcPr>
          <w:p w14:paraId="60E52917">
            <w:pPr>
              <w:spacing w:line="360" w:lineRule="exact"/>
              <w:jc w:val="center"/>
              <w:rPr>
                <w:rFonts w:hint="eastAsia" w:ascii="仿宋_GB2312" w:hAnsi="宋体" w:eastAsia="仿宋_GB2312" w:cstheme="minorBidi"/>
                <w:b/>
                <w:bCs/>
                <w:sz w:val="32"/>
                <w:szCs w:val="32"/>
                <w:lang w:eastAsia="en-US" w:bidi="zh-CN"/>
              </w:rPr>
            </w:pPr>
            <w:r>
              <w:rPr>
                <w:rFonts w:hint="eastAsia" w:ascii="仿宋_GB2312" w:hAnsi="宋体" w:eastAsia="仿宋_GB2312" w:cstheme="minorBidi"/>
                <w:b/>
                <w:bCs/>
                <w:sz w:val="32"/>
                <w:szCs w:val="32"/>
                <w:lang w:eastAsia="en-US" w:bidi="zh-CN"/>
              </w:rPr>
              <w:t>品牌</w:t>
            </w:r>
          </w:p>
        </w:tc>
        <w:tc>
          <w:tcPr>
            <w:tcW w:w="2127" w:type="dxa"/>
          </w:tcPr>
          <w:p w14:paraId="5266311E">
            <w:pPr>
              <w:spacing w:line="360" w:lineRule="exact"/>
              <w:jc w:val="center"/>
              <w:rPr>
                <w:rFonts w:hint="eastAsia" w:ascii="仿宋_GB2312" w:hAnsi="宋体" w:eastAsia="仿宋_GB2312" w:cstheme="minorBidi"/>
                <w:b/>
                <w:bCs/>
                <w:sz w:val="32"/>
                <w:szCs w:val="32"/>
                <w:lang w:eastAsia="en-US" w:bidi="zh-CN"/>
              </w:rPr>
            </w:pPr>
            <w:r>
              <w:rPr>
                <w:rFonts w:hint="eastAsia" w:ascii="仿宋_GB2312" w:hAnsi="宋体" w:eastAsia="仿宋_GB2312" w:cstheme="minorBidi"/>
                <w:b/>
                <w:bCs/>
                <w:sz w:val="32"/>
                <w:szCs w:val="32"/>
                <w:lang w:eastAsia="en-US" w:bidi="zh-CN"/>
              </w:rPr>
              <w:t>型号</w:t>
            </w:r>
          </w:p>
        </w:tc>
        <w:tc>
          <w:tcPr>
            <w:tcW w:w="1134" w:type="dxa"/>
          </w:tcPr>
          <w:p w14:paraId="35773CF7">
            <w:pPr>
              <w:spacing w:line="360" w:lineRule="exact"/>
              <w:jc w:val="center"/>
              <w:rPr>
                <w:rFonts w:hint="eastAsia" w:ascii="仿宋_GB2312" w:hAnsi="宋体" w:eastAsia="仿宋_GB2312" w:cstheme="minorBidi"/>
                <w:b/>
                <w:bCs/>
                <w:sz w:val="32"/>
                <w:szCs w:val="32"/>
                <w:lang w:eastAsia="en-US" w:bidi="zh-CN"/>
              </w:rPr>
            </w:pPr>
            <w:r>
              <w:rPr>
                <w:rFonts w:hint="eastAsia" w:ascii="仿宋_GB2312" w:hAnsi="宋体" w:eastAsia="仿宋_GB2312" w:cstheme="minorBidi"/>
                <w:b/>
                <w:bCs/>
                <w:sz w:val="32"/>
                <w:szCs w:val="32"/>
                <w:lang w:eastAsia="en-US" w:bidi="zh-CN"/>
              </w:rPr>
              <w:t>数量</w:t>
            </w:r>
          </w:p>
        </w:tc>
        <w:tc>
          <w:tcPr>
            <w:tcW w:w="1559" w:type="dxa"/>
          </w:tcPr>
          <w:p w14:paraId="3A6AAD3E">
            <w:pPr>
              <w:spacing w:line="360" w:lineRule="exact"/>
              <w:jc w:val="center"/>
              <w:rPr>
                <w:rFonts w:hint="eastAsia" w:ascii="仿宋_GB2312" w:hAnsi="宋体" w:eastAsia="仿宋_GB2312" w:cstheme="minorBidi"/>
                <w:b/>
                <w:bCs/>
                <w:sz w:val="32"/>
                <w:szCs w:val="32"/>
                <w:lang w:eastAsia="en-US" w:bidi="zh-CN"/>
              </w:rPr>
            </w:pPr>
            <w:r>
              <w:rPr>
                <w:rFonts w:hint="eastAsia" w:ascii="仿宋_GB2312" w:hAnsi="宋体" w:eastAsia="仿宋_GB2312" w:cstheme="minorBidi"/>
                <w:b/>
                <w:bCs/>
                <w:sz w:val="32"/>
                <w:szCs w:val="32"/>
                <w:lang w:eastAsia="en-US" w:bidi="zh-CN"/>
              </w:rPr>
              <w:t>单位</w:t>
            </w:r>
          </w:p>
        </w:tc>
      </w:tr>
      <w:tr w14:paraId="7C604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6" w:type="dxa"/>
          </w:tcPr>
          <w:p w14:paraId="6C2CBF26">
            <w:pPr>
              <w:spacing w:line="360" w:lineRule="exact"/>
              <w:jc w:val="center"/>
              <w:rPr>
                <w:rFonts w:hint="eastAsia" w:ascii="仿宋_GB2312" w:hAnsi="宋体" w:eastAsia="仿宋_GB2312" w:cstheme="minorBidi"/>
                <w:sz w:val="28"/>
                <w:szCs w:val="28"/>
                <w:lang w:eastAsia="en-US" w:bidi="zh-CN"/>
              </w:rPr>
            </w:pPr>
            <w:r>
              <w:rPr>
                <w:rFonts w:ascii="仿宋_GB2312" w:hAnsi="宋体" w:eastAsia="仿宋_GB2312" w:cstheme="minorBidi"/>
                <w:sz w:val="28"/>
                <w:szCs w:val="28"/>
                <w:lang w:eastAsia="en-US" w:bidi="zh-CN"/>
              </w:rPr>
              <w:t>1</w:t>
            </w:r>
          </w:p>
        </w:tc>
        <w:tc>
          <w:tcPr>
            <w:tcW w:w="1842" w:type="dxa"/>
          </w:tcPr>
          <w:p w14:paraId="0BADF564">
            <w:pPr>
              <w:spacing w:line="360" w:lineRule="exact"/>
              <w:jc w:val="center"/>
              <w:rPr>
                <w:rFonts w:hint="eastAsia" w:ascii="仿宋_GB2312" w:hAnsi="宋体" w:eastAsia="仿宋_GB2312" w:cstheme="minorBidi"/>
                <w:sz w:val="28"/>
                <w:szCs w:val="28"/>
                <w:lang w:eastAsia="en-US" w:bidi="zh-CN"/>
              </w:rPr>
            </w:pPr>
            <w:r>
              <w:rPr>
                <w:rFonts w:hint="eastAsia" w:ascii="仿宋_GB2312" w:hAnsi="宋体" w:eastAsia="仿宋_GB2312" w:cstheme="minorBidi"/>
                <w:sz w:val="28"/>
                <w:szCs w:val="28"/>
                <w:lang w:eastAsia="en-US" w:bidi="zh-CN"/>
              </w:rPr>
              <w:t>400W半球</w:t>
            </w:r>
          </w:p>
        </w:tc>
        <w:tc>
          <w:tcPr>
            <w:tcW w:w="1701" w:type="dxa"/>
          </w:tcPr>
          <w:p w14:paraId="2BABB60D">
            <w:pPr>
              <w:spacing w:line="360" w:lineRule="exact"/>
              <w:jc w:val="center"/>
              <w:rPr>
                <w:rFonts w:hint="eastAsia" w:ascii="仿宋_GB2312" w:hAnsi="宋体" w:eastAsia="仿宋_GB2312" w:cstheme="minorBidi"/>
                <w:sz w:val="28"/>
                <w:szCs w:val="28"/>
                <w:lang w:eastAsia="en-US" w:bidi="zh-CN"/>
              </w:rPr>
            </w:pPr>
            <w:r>
              <w:rPr>
                <w:rFonts w:hint="eastAsia" w:ascii="仿宋_GB2312" w:hAnsi="宋体" w:eastAsia="仿宋_GB2312" w:cstheme="minorBidi"/>
                <w:sz w:val="28"/>
                <w:szCs w:val="28"/>
                <w:lang w:eastAsia="en-US" w:bidi="zh-CN"/>
              </w:rPr>
              <w:t>大华</w:t>
            </w:r>
          </w:p>
        </w:tc>
        <w:tc>
          <w:tcPr>
            <w:tcW w:w="2127" w:type="dxa"/>
          </w:tcPr>
          <w:p w14:paraId="7573D774">
            <w:pPr>
              <w:spacing w:line="360" w:lineRule="exact"/>
              <w:jc w:val="center"/>
              <w:rPr>
                <w:rFonts w:hint="eastAsia" w:ascii="仿宋_GB2312" w:hAnsi="宋体" w:eastAsia="仿宋_GB2312" w:cstheme="minorBidi"/>
                <w:sz w:val="28"/>
                <w:szCs w:val="28"/>
                <w:lang w:eastAsia="en-US" w:bidi="zh-CN"/>
              </w:rPr>
            </w:pPr>
            <w:r>
              <w:rPr>
                <w:rFonts w:hint="eastAsia" w:ascii="仿宋_GB2312" w:hAnsi="楷体" w:eastAsia="仿宋_GB2312" w:cstheme="minorBidi"/>
                <w:szCs w:val="22"/>
                <w:lang w:eastAsia="en-US"/>
              </w:rPr>
              <w:t>DH-IPC-HDW1433V-A-IL</w:t>
            </w:r>
          </w:p>
        </w:tc>
        <w:tc>
          <w:tcPr>
            <w:tcW w:w="1134" w:type="dxa"/>
          </w:tcPr>
          <w:p w14:paraId="781D68F6">
            <w:pPr>
              <w:spacing w:line="360" w:lineRule="exact"/>
              <w:jc w:val="center"/>
              <w:rPr>
                <w:rFonts w:hint="eastAsia" w:ascii="仿宋_GB2312" w:hAnsi="宋体" w:eastAsia="仿宋_GB2312" w:cstheme="minorBidi"/>
                <w:sz w:val="28"/>
                <w:szCs w:val="28"/>
                <w:lang w:eastAsia="en-US" w:bidi="zh-CN"/>
              </w:rPr>
            </w:pPr>
            <w:r>
              <w:rPr>
                <w:rFonts w:hint="eastAsia" w:ascii="仿宋_GB2312" w:hAnsi="宋体" w:eastAsia="仿宋_GB2312" w:cstheme="minorBidi"/>
                <w:sz w:val="28"/>
                <w:szCs w:val="28"/>
                <w:lang w:eastAsia="en-US" w:bidi="zh-CN"/>
              </w:rPr>
              <w:t>8</w:t>
            </w:r>
          </w:p>
        </w:tc>
        <w:tc>
          <w:tcPr>
            <w:tcW w:w="1559" w:type="dxa"/>
          </w:tcPr>
          <w:p w14:paraId="1B508DE5">
            <w:pPr>
              <w:spacing w:line="360" w:lineRule="exact"/>
              <w:jc w:val="center"/>
              <w:rPr>
                <w:rFonts w:hint="eastAsia" w:ascii="仿宋_GB2312" w:hAnsi="宋体" w:eastAsia="仿宋_GB2312" w:cstheme="minorBidi"/>
                <w:sz w:val="28"/>
                <w:szCs w:val="28"/>
                <w:lang w:eastAsia="en-US" w:bidi="zh-CN"/>
              </w:rPr>
            </w:pPr>
            <w:r>
              <w:rPr>
                <w:rFonts w:hint="eastAsia" w:ascii="仿宋_GB2312" w:hAnsi="宋体" w:eastAsia="仿宋_GB2312" w:cstheme="minorBidi"/>
                <w:sz w:val="28"/>
                <w:szCs w:val="28"/>
                <w:lang w:eastAsia="en-US" w:bidi="zh-CN"/>
              </w:rPr>
              <w:t>个</w:t>
            </w:r>
          </w:p>
        </w:tc>
      </w:tr>
      <w:tr w14:paraId="2E68A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6" w:type="dxa"/>
          </w:tcPr>
          <w:p w14:paraId="156980EE">
            <w:pPr>
              <w:spacing w:line="360" w:lineRule="exact"/>
              <w:jc w:val="center"/>
              <w:rPr>
                <w:rFonts w:hint="eastAsia" w:ascii="仿宋_GB2312" w:hAnsi="宋体" w:eastAsia="仿宋_GB2312" w:cstheme="minorBidi"/>
                <w:sz w:val="28"/>
                <w:szCs w:val="28"/>
                <w:lang w:eastAsia="en-US" w:bidi="zh-CN"/>
              </w:rPr>
            </w:pPr>
            <w:r>
              <w:rPr>
                <w:rFonts w:hint="eastAsia" w:ascii="仿宋_GB2312" w:hAnsi="宋体" w:eastAsia="仿宋_GB2312" w:cstheme="minorBidi"/>
                <w:sz w:val="28"/>
                <w:szCs w:val="28"/>
                <w:lang w:eastAsia="en-US" w:bidi="zh-CN"/>
              </w:rPr>
              <w:t>2</w:t>
            </w:r>
          </w:p>
        </w:tc>
        <w:tc>
          <w:tcPr>
            <w:tcW w:w="1842" w:type="dxa"/>
          </w:tcPr>
          <w:p w14:paraId="0B83F16C">
            <w:pPr>
              <w:spacing w:line="360" w:lineRule="exact"/>
              <w:jc w:val="center"/>
              <w:rPr>
                <w:rFonts w:hint="eastAsia" w:ascii="仿宋_GB2312" w:hAnsi="宋体" w:eastAsia="仿宋_GB2312" w:cstheme="minorBidi"/>
                <w:sz w:val="28"/>
                <w:szCs w:val="28"/>
                <w:lang w:eastAsia="en-US" w:bidi="zh-CN"/>
              </w:rPr>
            </w:pPr>
            <w:r>
              <w:rPr>
                <w:rFonts w:hint="eastAsia" w:ascii="仿宋_GB2312" w:hAnsi="楷体" w:eastAsia="仿宋_GB2312" w:cstheme="minorBidi"/>
                <w:sz w:val="28"/>
                <w:szCs w:val="28"/>
                <w:lang w:eastAsia="en-US"/>
              </w:rPr>
              <w:t>网线</w:t>
            </w:r>
          </w:p>
        </w:tc>
        <w:tc>
          <w:tcPr>
            <w:tcW w:w="1701" w:type="dxa"/>
          </w:tcPr>
          <w:p w14:paraId="5FD1703C">
            <w:pPr>
              <w:spacing w:line="360" w:lineRule="exact"/>
              <w:jc w:val="center"/>
              <w:rPr>
                <w:rFonts w:hint="eastAsia" w:ascii="仿宋_GB2312" w:hAnsi="宋体" w:eastAsia="仿宋_GB2312" w:cstheme="minorBidi"/>
                <w:sz w:val="28"/>
                <w:szCs w:val="28"/>
                <w:lang w:eastAsia="en-US" w:bidi="zh-CN"/>
              </w:rPr>
            </w:pPr>
            <w:r>
              <w:rPr>
                <w:rFonts w:hint="eastAsia" w:ascii="仿宋_GB2312" w:hAnsi="宋体" w:eastAsia="仿宋_GB2312" w:cstheme="minorBidi"/>
                <w:sz w:val="28"/>
                <w:szCs w:val="28"/>
                <w:lang w:eastAsia="en-US" w:bidi="zh-CN"/>
              </w:rPr>
              <w:t>大华</w:t>
            </w:r>
          </w:p>
        </w:tc>
        <w:tc>
          <w:tcPr>
            <w:tcW w:w="2127" w:type="dxa"/>
          </w:tcPr>
          <w:p w14:paraId="00CB89E3">
            <w:pPr>
              <w:spacing w:line="360" w:lineRule="exact"/>
              <w:jc w:val="center"/>
              <w:rPr>
                <w:rFonts w:hint="eastAsia" w:ascii="仿宋_GB2312" w:hAnsi="宋体" w:eastAsia="仿宋_GB2312" w:cstheme="minorBidi"/>
                <w:sz w:val="28"/>
                <w:szCs w:val="28"/>
                <w:lang w:eastAsia="en-US" w:bidi="zh-CN"/>
              </w:rPr>
            </w:pPr>
            <w:r>
              <w:rPr>
                <w:rFonts w:hint="eastAsia" w:ascii="仿宋_GB2312" w:hAnsi="楷体" w:eastAsia="仿宋_GB2312" w:cstheme="minorBidi"/>
                <w:sz w:val="28"/>
                <w:szCs w:val="28"/>
                <w:lang w:eastAsia="en-US"/>
              </w:rPr>
              <w:t>超五类</w:t>
            </w:r>
          </w:p>
        </w:tc>
        <w:tc>
          <w:tcPr>
            <w:tcW w:w="1134" w:type="dxa"/>
          </w:tcPr>
          <w:p w14:paraId="1B758602">
            <w:pPr>
              <w:spacing w:line="360" w:lineRule="exact"/>
              <w:jc w:val="center"/>
              <w:rPr>
                <w:rFonts w:hint="eastAsia" w:ascii="仿宋_GB2312" w:hAnsi="宋体" w:eastAsia="仿宋_GB2312" w:cstheme="minorBidi"/>
                <w:sz w:val="28"/>
                <w:szCs w:val="28"/>
                <w:lang w:eastAsia="en-US" w:bidi="zh-CN"/>
              </w:rPr>
            </w:pPr>
            <w:r>
              <w:rPr>
                <w:rFonts w:hint="eastAsia" w:ascii="仿宋_GB2312" w:hAnsi="宋体" w:eastAsia="仿宋_GB2312" w:cstheme="minorBidi"/>
                <w:sz w:val="28"/>
                <w:szCs w:val="28"/>
                <w:lang w:eastAsia="en-US" w:bidi="zh-CN"/>
              </w:rPr>
              <w:t>160</w:t>
            </w:r>
          </w:p>
        </w:tc>
        <w:tc>
          <w:tcPr>
            <w:tcW w:w="1559" w:type="dxa"/>
          </w:tcPr>
          <w:p w14:paraId="06A2CB94">
            <w:pPr>
              <w:spacing w:line="360" w:lineRule="exact"/>
              <w:jc w:val="center"/>
              <w:rPr>
                <w:rFonts w:hint="eastAsia" w:ascii="仿宋_GB2312" w:hAnsi="宋体" w:eastAsia="仿宋_GB2312" w:cstheme="minorBidi"/>
                <w:sz w:val="28"/>
                <w:szCs w:val="28"/>
                <w:lang w:eastAsia="en-US" w:bidi="zh-CN"/>
              </w:rPr>
            </w:pPr>
            <w:r>
              <w:rPr>
                <w:rFonts w:hint="eastAsia" w:ascii="仿宋_GB2312" w:hAnsi="宋体" w:eastAsia="仿宋_GB2312" w:cstheme="minorBidi"/>
                <w:sz w:val="28"/>
                <w:szCs w:val="28"/>
                <w:lang w:eastAsia="en-US" w:bidi="zh-CN"/>
              </w:rPr>
              <w:t>米</w:t>
            </w:r>
          </w:p>
        </w:tc>
      </w:tr>
      <w:tr w14:paraId="03D25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6" w:type="dxa"/>
          </w:tcPr>
          <w:p w14:paraId="008318FF">
            <w:pPr>
              <w:spacing w:line="360" w:lineRule="exact"/>
              <w:jc w:val="center"/>
              <w:rPr>
                <w:rFonts w:hint="eastAsia" w:ascii="仿宋_GB2312" w:hAnsi="宋体" w:eastAsia="仿宋_GB2312" w:cstheme="minorBidi"/>
                <w:sz w:val="28"/>
                <w:szCs w:val="28"/>
                <w:lang w:eastAsia="en-US" w:bidi="zh-CN"/>
              </w:rPr>
            </w:pPr>
            <w:r>
              <w:rPr>
                <w:rFonts w:hint="eastAsia" w:ascii="仿宋_GB2312" w:hAnsi="宋体" w:eastAsia="仿宋_GB2312" w:cstheme="minorBidi"/>
                <w:sz w:val="28"/>
                <w:szCs w:val="28"/>
                <w:lang w:eastAsia="en-US" w:bidi="zh-CN"/>
              </w:rPr>
              <w:t>3</w:t>
            </w:r>
          </w:p>
        </w:tc>
        <w:tc>
          <w:tcPr>
            <w:tcW w:w="1842" w:type="dxa"/>
          </w:tcPr>
          <w:p w14:paraId="40629051">
            <w:pPr>
              <w:spacing w:line="360" w:lineRule="exact"/>
              <w:jc w:val="center"/>
              <w:rPr>
                <w:rFonts w:hint="eastAsia" w:ascii="仿宋_GB2312" w:hAnsi="宋体" w:eastAsia="仿宋_GB2312" w:cstheme="minorBidi"/>
                <w:sz w:val="28"/>
                <w:szCs w:val="28"/>
                <w:lang w:eastAsia="en-US" w:bidi="zh-CN"/>
              </w:rPr>
            </w:pPr>
            <w:r>
              <w:rPr>
                <w:rFonts w:hint="eastAsia" w:ascii="仿宋_GB2312" w:hAnsi="楷体" w:eastAsia="仿宋_GB2312" w:cstheme="minorBidi"/>
                <w:sz w:val="28"/>
                <w:szCs w:val="28"/>
                <w:lang w:eastAsia="en-US"/>
              </w:rPr>
              <w:t>安装调试</w:t>
            </w:r>
          </w:p>
        </w:tc>
        <w:tc>
          <w:tcPr>
            <w:tcW w:w="1701" w:type="dxa"/>
          </w:tcPr>
          <w:p w14:paraId="204752ED">
            <w:pPr>
              <w:spacing w:line="360" w:lineRule="exact"/>
              <w:jc w:val="center"/>
              <w:rPr>
                <w:rFonts w:hint="eastAsia" w:ascii="仿宋_GB2312" w:hAnsi="宋体" w:eastAsia="仿宋_GB2312" w:cstheme="minorBidi"/>
                <w:sz w:val="28"/>
                <w:szCs w:val="28"/>
                <w:lang w:eastAsia="en-US" w:bidi="zh-CN"/>
              </w:rPr>
            </w:pPr>
            <w:r>
              <w:rPr>
                <w:rFonts w:hint="eastAsia" w:ascii="仿宋_GB2312" w:hAnsi="宋体" w:eastAsia="仿宋_GB2312" w:cstheme="minorBidi"/>
                <w:sz w:val="28"/>
                <w:szCs w:val="28"/>
                <w:lang w:eastAsia="en-US" w:bidi="zh-CN"/>
              </w:rPr>
              <w:t>国产</w:t>
            </w:r>
          </w:p>
        </w:tc>
        <w:tc>
          <w:tcPr>
            <w:tcW w:w="2127" w:type="dxa"/>
          </w:tcPr>
          <w:p w14:paraId="6B450D1C">
            <w:pPr>
              <w:spacing w:line="360" w:lineRule="exact"/>
              <w:jc w:val="center"/>
              <w:rPr>
                <w:rFonts w:hint="eastAsia" w:ascii="仿宋_GB2312" w:hAnsi="宋体" w:eastAsia="仿宋_GB2312" w:cstheme="minorBidi"/>
                <w:sz w:val="28"/>
                <w:szCs w:val="28"/>
                <w:lang w:eastAsia="en-US" w:bidi="zh-CN"/>
              </w:rPr>
            </w:pPr>
            <w:r>
              <w:rPr>
                <w:rFonts w:hint="eastAsia" w:ascii="仿宋_GB2312" w:hAnsi="楷体" w:eastAsia="仿宋_GB2312" w:cstheme="minorBidi"/>
                <w:sz w:val="28"/>
                <w:szCs w:val="28"/>
                <w:lang w:eastAsia="en-US"/>
              </w:rPr>
              <w:t>定制</w:t>
            </w:r>
          </w:p>
        </w:tc>
        <w:tc>
          <w:tcPr>
            <w:tcW w:w="1134" w:type="dxa"/>
          </w:tcPr>
          <w:p w14:paraId="5314E228">
            <w:pPr>
              <w:spacing w:line="360" w:lineRule="exact"/>
              <w:jc w:val="center"/>
              <w:rPr>
                <w:rFonts w:hint="eastAsia" w:ascii="仿宋_GB2312" w:hAnsi="宋体" w:eastAsia="仿宋_GB2312" w:cstheme="minorBidi"/>
                <w:sz w:val="28"/>
                <w:szCs w:val="28"/>
                <w:lang w:eastAsia="en-US" w:bidi="zh-CN"/>
              </w:rPr>
            </w:pPr>
            <w:r>
              <w:rPr>
                <w:rFonts w:hint="eastAsia" w:ascii="仿宋_GB2312" w:hAnsi="宋体" w:eastAsia="仿宋_GB2312" w:cstheme="minorBidi"/>
                <w:sz w:val="28"/>
                <w:szCs w:val="28"/>
                <w:lang w:eastAsia="en-US" w:bidi="zh-CN"/>
              </w:rPr>
              <w:t>1</w:t>
            </w:r>
          </w:p>
        </w:tc>
        <w:tc>
          <w:tcPr>
            <w:tcW w:w="1559" w:type="dxa"/>
          </w:tcPr>
          <w:p w14:paraId="63350374">
            <w:pPr>
              <w:spacing w:line="360" w:lineRule="exact"/>
              <w:jc w:val="center"/>
              <w:rPr>
                <w:rFonts w:hint="eastAsia" w:ascii="仿宋_GB2312" w:hAnsi="宋体" w:eastAsia="仿宋_GB2312" w:cstheme="minorBidi"/>
                <w:sz w:val="28"/>
                <w:szCs w:val="28"/>
                <w:lang w:eastAsia="en-US" w:bidi="zh-CN"/>
              </w:rPr>
            </w:pPr>
            <w:r>
              <w:rPr>
                <w:rFonts w:hint="eastAsia" w:ascii="仿宋_GB2312" w:hAnsi="宋体" w:eastAsia="仿宋_GB2312" w:cstheme="minorBidi"/>
                <w:sz w:val="28"/>
                <w:szCs w:val="28"/>
                <w:lang w:eastAsia="en-US" w:bidi="zh-CN"/>
              </w:rPr>
              <w:t>项</w:t>
            </w:r>
          </w:p>
        </w:tc>
      </w:tr>
    </w:tbl>
    <w:p w14:paraId="37EE4B89">
      <w:pPr>
        <w:pStyle w:val="8"/>
        <w:ind w:left="22" w:firstLine="0" w:firstLineChars="0"/>
        <w:rPr>
          <w:rFonts w:hint="eastAsia" w:ascii="楷体" w:hAnsi="楷体" w:eastAsia="楷体"/>
          <w:sz w:val="32"/>
          <w:szCs w:val="32"/>
          <w:lang w:bidi="zh-CN"/>
        </w:rPr>
      </w:pPr>
    </w:p>
    <w:p w14:paraId="4BD49DB0">
      <w:pPr>
        <w:pStyle w:val="8"/>
        <w:numPr>
          <w:ilvl w:val="0"/>
          <w:numId w:val="1"/>
        </w:numPr>
        <w:ind w:left="-618" w:firstLine="640"/>
        <w:rPr>
          <w:rFonts w:hint="eastAsia" w:ascii="黑体" w:hAnsi="黑体" w:eastAsia="黑体"/>
          <w:sz w:val="32"/>
          <w:szCs w:val="32"/>
        </w:rPr>
      </w:pPr>
      <w:r>
        <w:rPr>
          <w:rFonts w:hint="eastAsia" w:ascii="黑体" w:hAnsi="黑体" w:eastAsia="黑体"/>
          <w:sz w:val="32"/>
          <w:szCs w:val="32"/>
        </w:rPr>
        <w:t>技术参数要求</w:t>
      </w:r>
    </w:p>
    <w:p w14:paraId="36B23763">
      <w:pPr>
        <w:pStyle w:val="8"/>
        <w:ind w:left="22" w:firstLine="0" w:firstLineChars="0"/>
        <w:rPr>
          <w:rFonts w:hint="eastAsia" w:ascii="楷体" w:hAnsi="楷体" w:eastAsia="楷体"/>
          <w:sz w:val="32"/>
          <w:szCs w:val="32"/>
        </w:rPr>
      </w:pPr>
      <w:r>
        <w:rPr>
          <w:rFonts w:hint="eastAsia" w:ascii="楷体" w:hAnsi="楷体" w:eastAsia="楷体"/>
          <w:sz w:val="32"/>
          <w:szCs w:val="32"/>
        </w:rPr>
        <w:t>（一）</w:t>
      </w:r>
      <w:r>
        <w:rPr>
          <w:rFonts w:hint="eastAsia" w:ascii="楷体" w:hAnsi="楷体" w:eastAsia="楷体"/>
          <w:sz w:val="32"/>
          <w:szCs w:val="32"/>
          <w:lang w:bidi="zh-CN"/>
        </w:rPr>
        <w:t>会议平板技术参数要求：</w:t>
      </w:r>
    </w:p>
    <w:p w14:paraId="6E03B19F">
      <w:pPr>
        <w:pStyle w:val="8"/>
        <w:ind w:left="22" w:firstLine="0" w:firstLineChars="0"/>
        <w:rPr>
          <w:rFonts w:ascii="仿宋_GB2312" w:eastAsia="仿宋_GB2312"/>
          <w:sz w:val="32"/>
          <w:szCs w:val="32"/>
        </w:rPr>
      </w:pPr>
      <w:r>
        <w:rPr>
          <w:rFonts w:hint="eastAsia" w:ascii="仿宋_GB2312" w:eastAsia="仿宋_GB2312"/>
          <w:sz w:val="32"/>
          <w:szCs w:val="32"/>
        </w:rPr>
        <w:t>供应商所投产品应符合或优于以下技术要求：</w:t>
      </w:r>
    </w:p>
    <w:p w14:paraId="1EC206BE">
      <w:pPr>
        <w:rPr>
          <w:rFonts w:ascii="仿宋_GB2312" w:eastAsia="仿宋_GB2312"/>
          <w:b/>
          <w:bCs/>
          <w:sz w:val="32"/>
          <w:szCs w:val="32"/>
        </w:rPr>
      </w:pPr>
      <w:r>
        <w:rPr>
          <w:rFonts w:hint="eastAsia" w:ascii="仿宋_GB2312" w:eastAsia="仿宋_GB2312"/>
          <w:b/>
          <w:bCs/>
          <w:sz w:val="32"/>
          <w:szCs w:val="32"/>
        </w:rPr>
        <w:t>1.显示要求</w:t>
      </w:r>
    </w:p>
    <w:p w14:paraId="148962BF">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1.1屏幕尺寸：86英寸（对角线尺寸）。</w:t>
      </w:r>
    </w:p>
    <w:p w14:paraId="759DE3F1">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1.2显示分辨率：4K超高清，不低于3840×2160。</w:t>
      </w:r>
    </w:p>
    <w:p w14:paraId="453E9B59">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1.3显示比例16:9；亮度、对比度及可视角度应满足研讨室常态采光环境下的使用要求。</w:t>
      </w:r>
    </w:p>
    <w:p w14:paraId="0DDA767C">
      <w:pPr>
        <w:rPr>
          <w:rFonts w:ascii="仿宋_GB2312" w:eastAsia="仿宋_GB2312"/>
          <w:b/>
          <w:bCs/>
          <w:sz w:val="32"/>
          <w:szCs w:val="32"/>
        </w:rPr>
      </w:pPr>
      <w:r>
        <w:rPr>
          <w:rFonts w:hint="eastAsia" w:ascii="仿宋_GB2312" w:eastAsia="仿宋_GB2312"/>
          <w:b/>
          <w:bCs/>
          <w:sz w:val="32"/>
          <w:szCs w:val="32"/>
        </w:rPr>
        <w:t>2.交互及传屏要求</w:t>
      </w:r>
    </w:p>
    <w:p w14:paraId="11001BA9">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2.1触控交互：支持红外触控，支持多人同时书写、双色笔书写及投屏批注等。</w:t>
      </w:r>
    </w:p>
    <w:p w14:paraId="4C31E71A">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2.2无线传屏：支持硬件传屏（无线传屏器）、手机扫码快传、软件传屏等多种方式，兼容Windows、Android、iOS等主流终端无线投屏。</w:t>
      </w:r>
    </w:p>
    <w:p w14:paraId="317BBFF1">
      <w:pPr>
        <w:rPr>
          <w:rFonts w:ascii="仿宋_GB2312" w:eastAsia="仿宋_GB2312"/>
          <w:b/>
          <w:bCs/>
          <w:sz w:val="32"/>
          <w:szCs w:val="32"/>
        </w:rPr>
      </w:pPr>
      <w:r>
        <w:rPr>
          <w:rFonts w:hint="eastAsia" w:ascii="仿宋_GB2312" w:eastAsia="仿宋_GB2312"/>
          <w:b/>
          <w:bCs/>
          <w:sz w:val="32"/>
          <w:szCs w:val="32"/>
        </w:rPr>
        <w:t>3.硬件配置要求</w:t>
      </w:r>
    </w:p>
    <w:p w14:paraId="737F3ED0">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3.1处理器：不低于第11代Intel Core i7处理器。</w:t>
      </w:r>
    </w:p>
    <w:p w14:paraId="7399AF97">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3.2存储：运行内存不低于8GB，存储容量不低于256GB。</w:t>
      </w:r>
    </w:p>
    <w:p w14:paraId="69F221C6">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3.3网络：支持WiFi6，兼容2.4GHz/5GHz双频。</w:t>
      </w:r>
    </w:p>
    <w:p w14:paraId="090694C1">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3.4蓝牙：支持蓝牙5.3。</w:t>
      </w:r>
    </w:p>
    <w:p w14:paraId="5C857233">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3.5操作系统：内置正版Windows 10及以上操作系统。</w:t>
      </w:r>
    </w:p>
    <w:p w14:paraId="067AF050">
      <w:pPr>
        <w:rPr>
          <w:rFonts w:ascii="仿宋_GB2312" w:eastAsia="仿宋_GB2312"/>
          <w:b/>
          <w:bCs/>
          <w:sz w:val="32"/>
          <w:szCs w:val="32"/>
        </w:rPr>
      </w:pPr>
      <w:r>
        <w:rPr>
          <w:rFonts w:hint="eastAsia" w:ascii="仿宋_GB2312" w:eastAsia="仿宋_GB2312"/>
          <w:b/>
          <w:bCs/>
          <w:sz w:val="32"/>
          <w:szCs w:val="32"/>
        </w:rPr>
        <w:t>4.质量要求</w:t>
      </w:r>
    </w:p>
    <w:p w14:paraId="3561E21D">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所投产品须为原厂原装正品，符合国家及行业相关产品质量标准，并能够提供产品3C认证、检测报告、</w:t>
      </w:r>
      <w:r>
        <w:rPr>
          <w:rFonts w:hint="eastAsia" w:ascii="仿宋_GB2312" w:hAnsi="仿宋_GB2312" w:eastAsia="仿宋_GB2312"/>
          <w:sz w:val="32"/>
        </w:rPr>
        <w:t>原厂证明</w:t>
      </w:r>
      <w:r>
        <w:rPr>
          <w:rFonts w:hint="eastAsia" w:ascii="仿宋_GB2312" w:hAnsi="宋体" w:eastAsia="仿宋_GB2312"/>
          <w:sz w:val="32"/>
          <w:szCs w:val="32"/>
          <w:lang w:bidi="zh-CN"/>
        </w:rPr>
        <w:t>等质量证明文件。</w:t>
      </w:r>
    </w:p>
    <w:p w14:paraId="072C3D18">
      <w:pPr>
        <w:ind w:left="-407" w:leftChars="-194" w:firstLine="640" w:firstLineChars="200"/>
        <w:rPr>
          <w:rFonts w:hint="eastAsia" w:ascii="仿宋_GB2312" w:hAnsi="宋体" w:eastAsia="仿宋_GB2312"/>
          <w:sz w:val="32"/>
          <w:szCs w:val="32"/>
          <w:lang w:bidi="zh-CN"/>
        </w:rPr>
      </w:pPr>
    </w:p>
    <w:p w14:paraId="47306AEE">
      <w:pPr>
        <w:pStyle w:val="8"/>
        <w:ind w:left="22" w:firstLine="0" w:firstLineChars="0"/>
        <w:rPr>
          <w:rFonts w:hint="eastAsia" w:ascii="楷体" w:hAnsi="楷体" w:eastAsia="楷体"/>
          <w:sz w:val="32"/>
          <w:szCs w:val="32"/>
        </w:rPr>
      </w:pPr>
      <w:r>
        <w:rPr>
          <w:rFonts w:hint="eastAsia" w:ascii="楷体" w:hAnsi="楷体" w:eastAsia="楷体"/>
          <w:sz w:val="32"/>
          <w:szCs w:val="32"/>
        </w:rPr>
        <w:t>（二）</w:t>
      </w:r>
      <w:r>
        <w:rPr>
          <w:rFonts w:hint="eastAsia" w:ascii="楷体" w:hAnsi="楷体" w:eastAsia="楷体"/>
          <w:sz w:val="32"/>
          <w:szCs w:val="32"/>
          <w:lang w:bidi="zh-CN"/>
        </w:rPr>
        <w:t>400W半球设备参数要求：</w:t>
      </w:r>
    </w:p>
    <w:p w14:paraId="2783028E">
      <w:pPr>
        <w:spacing w:line="560" w:lineRule="exact"/>
        <w:ind w:firstLine="600" w:firstLineChars="200"/>
        <w:rPr>
          <w:rFonts w:ascii="仿宋_GB2312" w:eastAsia="仿宋_GB2312"/>
          <w:kern w:val="0"/>
          <w:sz w:val="30"/>
          <w:szCs w:val="30"/>
        </w:rPr>
      </w:pPr>
      <w:r>
        <w:rPr>
          <w:rFonts w:hint="eastAsia" w:ascii="仿宋_GB2312" w:eastAsia="仿宋_GB2312"/>
          <w:kern w:val="0"/>
          <w:sz w:val="30"/>
          <w:szCs w:val="30"/>
        </w:rPr>
        <w:t>1.</w:t>
      </w:r>
      <w:r>
        <w:rPr>
          <w:rFonts w:hint="eastAsia" w:ascii="仿宋_GB2312" w:eastAsia="仿宋_GB2312"/>
          <w:b/>
          <w:bCs/>
          <w:kern w:val="0"/>
          <w:sz w:val="30"/>
          <w:szCs w:val="30"/>
        </w:rPr>
        <w:t>核心性能：</w:t>
      </w:r>
    </w:p>
    <w:p w14:paraId="6805D01C">
      <w:pPr>
        <w:spacing w:line="560" w:lineRule="exact"/>
        <w:ind w:firstLine="600" w:firstLineChars="200"/>
        <w:rPr>
          <w:rFonts w:ascii="仿宋_GB2312" w:eastAsia="仿宋_GB2312"/>
          <w:kern w:val="0"/>
          <w:sz w:val="30"/>
          <w:szCs w:val="30"/>
        </w:rPr>
      </w:pPr>
      <w:r>
        <w:rPr>
          <w:rFonts w:hint="eastAsia" w:ascii="仿宋_GB2312" w:eastAsia="仿宋_GB2312"/>
          <w:kern w:val="0"/>
          <w:sz w:val="30"/>
          <w:szCs w:val="30"/>
        </w:rPr>
        <w:t>1.1</w:t>
      </w:r>
      <w:r>
        <w:rPr>
          <w:rFonts w:hint="eastAsia" w:ascii="仿宋_GB2312" w:eastAsia="仿宋_GB2312"/>
          <w:b/>
          <w:bCs/>
          <w:kern w:val="0"/>
          <w:sz w:val="30"/>
          <w:szCs w:val="30"/>
        </w:rPr>
        <w:t>图像传感器：</w:t>
      </w:r>
      <w:r>
        <w:rPr>
          <w:rFonts w:hint="eastAsia" w:ascii="仿宋_GB2312" w:eastAsia="仿宋_GB2312"/>
          <w:kern w:val="0"/>
          <w:sz w:val="30"/>
          <w:szCs w:val="30"/>
        </w:rPr>
        <w:t>采用高性能 400万像素 1/2.9英寸 CMOS 图像传感器。</w:t>
      </w:r>
    </w:p>
    <w:p w14:paraId="420DA9CC">
      <w:pPr>
        <w:spacing w:line="560" w:lineRule="exact"/>
        <w:ind w:firstLine="600" w:firstLineChars="200"/>
        <w:rPr>
          <w:rFonts w:ascii="仿宋_GB2312" w:eastAsia="仿宋_GB2312"/>
          <w:kern w:val="0"/>
          <w:sz w:val="30"/>
          <w:szCs w:val="30"/>
        </w:rPr>
      </w:pPr>
      <w:r>
        <w:rPr>
          <w:rFonts w:hint="eastAsia" w:ascii="仿宋_GB2312" w:eastAsia="仿宋_GB2312"/>
          <w:kern w:val="0"/>
          <w:sz w:val="30"/>
          <w:szCs w:val="30"/>
        </w:rPr>
        <w:t>1.2</w:t>
      </w:r>
      <w:r>
        <w:rPr>
          <w:rFonts w:hint="eastAsia" w:ascii="仿宋_GB2312" w:eastAsia="仿宋_GB2312"/>
          <w:b/>
          <w:bCs/>
          <w:kern w:val="0"/>
          <w:sz w:val="30"/>
          <w:szCs w:val="30"/>
        </w:rPr>
        <w:t>分辨率与帧率：</w:t>
      </w:r>
      <w:r>
        <w:rPr>
          <w:rFonts w:hint="eastAsia" w:ascii="仿宋_GB2312" w:eastAsia="仿宋_GB2312"/>
          <w:kern w:val="0"/>
          <w:sz w:val="30"/>
          <w:szCs w:val="30"/>
        </w:rPr>
        <w:t>最大可输出 400万像素（2560×1440）@25fps，低照度效果好，图像清晰度高。</w:t>
      </w:r>
    </w:p>
    <w:p w14:paraId="2137D8F8">
      <w:pPr>
        <w:spacing w:line="560" w:lineRule="exact"/>
        <w:ind w:firstLine="600" w:firstLineChars="200"/>
        <w:rPr>
          <w:rFonts w:ascii="仿宋_GB2312" w:eastAsia="仿宋_GB2312"/>
          <w:kern w:val="0"/>
          <w:sz w:val="30"/>
          <w:szCs w:val="30"/>
        </w:rPr>
      </w:pPr>
      <w:r>
        <w:rPr>
          <w:rFonts w:hint="eastAsia" w:ascii="仿宋_GB2312" w:eastAsia="仿宋_GB2312"/>
          <w:kern w:val="0"/>
          <w:sz w:val="30"/>
          <w:szCs w:val="30"/>
        </w:rPr>
        <w:t>1.3</w:t>
      </w:r>
      <w:r>
        <w:rPr>
          <w:rFonts w:hint="eastAsia" w:ascii="仿宋_GB2312" w:eastAsia="仿宋_GB2312"/>
          <w:b/>
          <w:bCs/>
          <w:kern w:val="0"/>
          <w:sz w:val="30"/>
          <w:szCs w:val="30"/>
        </w:rPr>
        <w:t>视频编码：</w:t>
      </w:r>
      <w:r>
        <w:rPr>
          <w:rFonts w:hint="eastAsia" w:ascii="仿宋_GB2312" w:eastAsia="仿宋_GB2312"/>
          <w:kern w:val="0"/>
          <w:sz w:val="30"/>
          <w:szCs w:val="30"/>
        </w:rPr>
        <w:t>支持 H.265 编码，压缩比高，可实现超低码流传输。同时支持 ROI、SMART H.264/H.265 灵活编码，适用不同带宽和存储环境。</w:t>
      </w:r>
    </w:p>
    <w:p w14:paraId="768B5E1C">
      <w:pPr>
        <w:spacing w:line="560" w:lineRule="exact"/>
        <w:ind w:firstLine="600" w:firstLineChars="200"/>
        <w:rPr>
          <w:rFonts w:ascii="仿宋_GB2312" w:eastAsia="仿宋_GB2312"/>
          <w:b/>
          <w:bCs/>
          <w:kern w:val="0"/>
          <w:sz w:val="30"/>
          <w:szCs w:val="30"/>
        </w:rPr>
      </w:pPr>
      <w:r>
        <w:rPr>
          <w:rFonts w:hint="eastAsia" w:ascii="仿宋_GB2312" w:eastAsia="仿宋_GB2312"/>
          <w:kern w:val="0"/>
          <w:sz w:val="30"/>
          <w:szCs w:val="30"/>
        </w:rPr>
        <w:t>2.</w:t>
      </w:r>
      <w:r>
        <w:rPr>
          <w:rFonts w:hint="eastAsia" w:ascii="仿宋_GB2312" w:eastAsia="仿宋_GB2312"/>
          <w:b/>
          <w:bCs/>
          <w:kern w:val="0"/>
          <w:sz w:val="30"/>
          <w:szCs w:val="30"/>
        </w:rPr>
        <w:t>夜视与补光：</w:t>
      </w:r>
    </w:p>
    <w:p w14:paraId="5BA644F7">
      <w:pPr>
        <w:spacing w:line="560" w:lineRule="exact"/>
        <w:ind w:left="210" w:leftChars="100" w:firstLine="600" w:firstLineChars="200"/>
        <w:rPr>
          <w:rFonts w:ascii="仿宋_GB2312" w:eastAsia="仿宋_GB2312"/>
          <w:kern w:val="0"/>
          <w:sz w:val="30"/>
          <w:szCs w:val="30"/>
        </w:rPr>
      </w:pPr>
      <w:r>
        <w:rPr>
          <w:rFonts w:hint="eastAsia" w:ascii="仿宋_GB2312" w:eastAsia="仿宋_GB2312"/>
          <w:kern w:val="0"/>
          <w:sz w:val="30"/>
          <w:szCs w:val="30"/>
        </w:rPr>
        <w:t>2.1补光灯配置：内置高效暖光灯与红外补光灯。</w:t>
      </w:r>
    </w:p>
    <w:p w14:paraId="14B0AE0C">
      <w:pPr>
        <w:spacing w:line="560" w:lineRule="exact"/>
        <w:ind w:left="210" w:leftChars="100" w:firstLine="600" w:firstLineChars="200"/>
        <w:rPr>
          <w:rFonts w:ascii="仿宋_GB2312" w:eastAsia="仿宋_GB2312"/>
          <w:kern w:val="0"/>
          <w:sz w:val="30"/>
          <w:szCs w:val="30"/>
        </w:rPr>
      </w:pPr>
      <w:r>
        <w:rPr>
          <w:rFonts w:hint="eastAsia" w:ascii="仿宋_GB2312" w:eastAsia="仿宋_GB2312"/>
          <w:kern w:val="0"/>
          <w:sz w:val="30"/>
          <w:szCs w:val="30"/>
        </w:rPr>
        <w:t>2.2监控距离：最大红外监控距离为 50米，暖光监控距离为 30米。</w:t>
      </w:r>
    </w:p>
    <w:p w14:paraId="5911AE91">
      <w:pPr>
        <w:spacing w:line="560" w:lineRule="exact"/>
        <w:ind w:firstLine="600" w:firstLineChars="200"/>
        <w:rPr>
          <w:rFonts w:ascii="仿宋_GB2312" w:eastAsia="仿宋_GB2312"/>
          <w:kern w:val="0"/>
          <w:sz w:val="30"/>
          <w:szCs w:val="30"/>
        </w:rPr>
      </w:pPr>
      <w:r>
        <w:rPr>
          <w:rFonts w:hint="eastAsia" w:ascii="仿宋_GB2312" w:eastAsia="仿宋_GB2312"/>
          <w:kern w:val="0"/>
          <w:sz w:val="30"/>
          <w:szCs w:val="30"/>
        </w:rPr>
        <w:t>3.</w:t>
      </w:r>
      <w:r>
        <w:rPr>
          <w:rFonts w:hint="eastAsia" w:ascii="仿宋_GB2312" w:eastAsia="仿宋_GB2312"/>
          <w:b/>
          <w:bCs/>
          <w:kern w:val="0"/>
          <w:sz w:val="30"/>
          <w:szCs w:val="30"/>
        </w:rPr>
        <w:t>智能与图像优化</w:t>
      </w:r>
    </w:p>
    <w:p w14:paraId="1662D0F6">
      <w:pPr>
        <w:spacing w:line="560" w:lineRule="exact"/>
        <w:ind w:left="401" w:leftChars="191" w:firstLine="600" w:firstLineChars="200"/>
        <w:rPr>
          <w:rFonts w:ascii="仿宋_GB2312" w:eastAsia="仿宋_GB2312"/>
          <w:kern w:val="0"/>
          <w:sz w:val="30"/>
          <w:szCs w:val="30"/>
        </w:rPr>
      </w:pPr>
      <w:r>
        <w:rPr>
          <w:rFonts w:hint="eastAsia" w:ascii="仿宋_GB2312" w:eastAsia="仿宋_GB2312"/>
          <w:kern w:val="0"/>
          <w:sz w:val="30"/>
          <w:szCs w:val="30"/>
        </w:rPr>
        <w:t>3.1智能侦测：支持智能动检（人形检测）。</w:t>
      </w:r>
    </w:p>
    <w:p w14:paraId="67F73080">
      <w:pPr>
        <w:spacing w:line="560" w:lineRule="exact"/>
        <w:ind w:left="401" w:leftChars="191" w:firstLine="600" w:firstLineChars="200"/>
        <w:rPr>
          <w:rFonts w:ascii="仿宋_GB2312" w:eastAsia="仿宋_GB2312"/>
          <w:kern w:val="0"/>
          <w:sz w:val="30"/>
          <w:szCs w:val="30"/>
        </w:rPr>
      </w:pPr>
      <w:r>
        <w:rPr>
          <w:rFonts w:hint="eastAsia" w:ascii="仿宋_GB2312" w:eastAsia="仿宋_GB2312"/>
          <w:kern w:val="0"/>
          <w:sz w:val="30"/>
          <w:szCs w:val="30"/>
        </w:rPr>
        <w:t>3.2图像处理：支持宽动态、3D降噪、强光抑制、背光补偿、数字水印，适用于不同的监控环境。</w:t>
      </w:r>
    </w:p>
    <w:p w14:paraId="110C951D">
      <w:pPr>
        <w:spacing w:line="560" w:lineRule="exact"/>
        <w:ind w:firstLine="602" w:firstLineChars="200"/>
        <w:rPr>
          <w:rFonts w:ascii="仿宋_GB2312" w:eastAsia="仿宋_GB2312"/>
          <w:b/>
          <w:bCs/>
          <w:kern w:val="0"/>
          <w:sz w:val="30"/>
          <w:szCs w:val="30"/>
        </w:rPr>
      </w:pPr>
      <w:r>
        <w:rPr>
          <w:rFonts w:hint="eastAsia" w:ascii="仿宋_GB2312" w:eastAsia="仿宋_GB2312"/>
          <w:b/>
          <w:bCs/>
          <w:kern w:val="0"/>
          <w:sz w:val="30"/>
          <w:szCs w:val="30"/>
        </w:rPr>
        <w:t>4.音频与网络功能</w:t>
      </w:r>
    </w:p>
    <w:p w14:paraId="2AC1419E">
      <w:pPr>
        <w:spacing w:line="560" w:lineRule="exact"/>
        <w:ind w:left="401" w:leftChars="191" w:firstLine="600" w:firstLineChars="200"/>
        <w:rPr>
          <w:rFonts w:ascii="仿宋_GB2312" w:eastAsia="仿宋_GB2312"/>
          <w:kern w:val="0"/>
          <w:sz w:val="30"/>
          <w:szCs w:val="30"/>
        </w:rPr>
      </w:pPr>
      <w:r>
        <w:rPr>
          <w:rFonts w:hint="eastAsia" w:ascii="仿宋_GB2312" w:eastAsia="仿宋_GB2312"/>
          <w:kern w:val="0"/>
          <w:sz w:val="30"/>
          <w:szCs w:val="30"/>
        </w:rPr>
        <w:t>4.1音频采集：内置 1个麦克风（MIC）。</w:t>
      </w:r>
    </w:p>
    <w:p w14:paraId="52FF1A32">
      <w:pPr>
        <w:spacing w:line="560" w:lineRule="exact"/>
        <w:ind w:left="401" w:leftChars="191" w:firstLine="600" w:firstLineChars="200"/>
        <w:rPr>
          <w:rFonts w:ascii="仿宋_GB2312" w:eastAsia="仿宋_GB2312"/>
          <w:kern w:val="0"/>
          <w:sz w:val="30"/>
          <w:szCs w:val="30"/>
        </w:rPr>
      </w:pPr>
      <w:r>
        <w:rPr>
          <w:rFonts w:hint="eastAsia" w:ascii="仿宋_GB2312" w:eastAsia="仿宋_GB2312"/>
          <w:kern w:val="0"/>
          <w:sz w:val="30"/>
          <w:szCs w:val="30"/>
        </w:rPr>
        <w:t>4.2远程访问：在互联网环境下，可通过手机 APP 浏览监控画面，并具有抓拍和录像功能；在局域网环境下，可通过远程监控平台浏览监控画面，同样支持抓拍和录像。</w:t>
      </w:r>
    </w:p>
    <w:p w14:paraId="1F9CDB2A">
      <w:pPr>
        <w:spacing w:line="560" w:lineRule="exact"/>
        <w:ind w:firstLine="602" w:firstLineChars="200"/>
        <w:rPr>
          <w:rFonts w:ascii="仿宋_GB2312" w:eastAsia="仿宋_GB2312"/>
          <w:b/>
          <w:bCs/>
          <w:kern w:val="0"/>
          <w:sz w:val="30"/>
          <w:szCs w:val="30"/>
        </w:rPr>
      </w:pPr>
      <w:r>
        <w:rPr>
          <w:rFonts w:hint="eastAsia" w:ascii="仿宋_GB2312" w:eastAsia="仿宋_GB2312"/>
          <w:b/>
          <w:bCs/>
          <w:kern w:val="0"/>
          <w:sz w:val="30"/>
          <w:szCs w:val="30"/>
        </w:rPr>
        <w:t>5.硬件与防护</w:t>
      </w:r>
    </w:p>
    <w:p w14:paraId="5F909C6B">
      <w:pPr>
        <w:spacing w:line="560" w:lineRule="exact"/>
        <w:ind w:left="401" w:leftChars="191" w:firstLine="600" w:firstLineChars="200"/>
        <w:rPr>
          <w:rFonts w:ascii="仿宋_GB2312" w:eastAsia="仿宋_GB2312"/>
          <w:kern w:val="0"/>
          <w:sz w:val="30"/>
          <w:szCs w:val="30"/>
        </w:rPr>
      </w:pPr>
      <w:r>
        <w:rPr>
          <w:rFonts w:hint="eastAsia" w:ascii="仿宋_GB2312" w:eastAsia="仿宋_GB2312"/>
          <w:kern w:val="0"/>
          <w:sz w:val="30"/>
          <w:szCs w:val="30"/>
        </w:rPr>
        <w:t>5.1供电方式：支持 DC12V / PoE 供电方式。</w:t>
      </w:r>
    </w:p>
    <w:p w14:paraId="49CD9D9F">
      <w:pPr>
        <w:spacing w:line="560" w:lineRule="exact"/>
        <w:ind w:left="401" w:leftChars="191" w:firstLine="600" w:firstLineChars="200"/>
        <w:rPr>
          <w:rFonts w:ascii="仿宋_GB2312" w:eastAsia="仿宋_GB2312"/>
          <w:kern w:val="0"/>
          <w:sz w:val="30"/>
          <w:szCs w:val="30"/>
        </w:rPr>
      </w:pPr>
      <w:r>
        <w:rPr>
          <w:rFonts w:hint="eastAsia" w:ascii="仿宋_GB2312" w:eastAsia="仿宋_GB2312"/>
          <w:kern w:val="0"/>
          <w:sz w:val="30"/>
          <w:szCs w:val="30"/>
        </w:rPr>
        <w:t>5.2防护等级：支持 IP67 防护等级，适应室外或恶劣环境。</w:t>
      </w:r>
    </w:p>
    <w:p w14:paraId="7024B40D">
      <w:pPr>
        <w:spacing w:line="560" w:lineRule="exact"/>
        <w:ind w:left="401" w:leftChars="191" w:firstLine="600" w:firstLineChars="200"/>
        <w:rPr>
          <w:rFonts w:ascii="仿宋_GB2312" w:eastAsia="仿宋_GB2312"/>
          <w:kern w:val="0"/>
          <w:sz w:val="30"/>
          <w:szCs w:val="30"/>
        </w:rPr>
      </w:pPr>
      <w:r>
        <w:rPr>
          <w:rFonts w:hint="eastAsia" w:ascii="仿宋_GB2312" w:eastAsia="仿宋_GB2312"/>
          <w:kern w:val="0"/>
          <w:sz w:val="30"/>
          <w:szCs w:val="30"/>
        </w:rPr>
        <w:t>5.3安装设计：方便工程安装。</w:t>
      </w:r>
    </w:p>
    <w:p w14:paraId="4B1C4804">
      <w:pPr>
        <w:rPr>
          <w:rFonts w:ascii="仿宋_GB2312" w:eastAsia="仿宋_GB2312"/>
          <w:b/>
          <w:bCs/>
          <w:sz w:val="32"/>
          <w:szCs w:val="32"/>
        </w:rPr>
      </w:pPr>
    </w:p>
    <w:p w14:paraId="17038D82">
      <w:pPr>
        <w:pStyle w:val="8"/>
        <w:numPr>
          <w:ilvl w:val="0"/>
          <w:numId w:val="1"/>
        </w:numPr>
        <w:ind w:left="-618" w:firstLine="640"/>
        <w:rPr>
          <w:rFonts w:hint="eastAsia" w:ascii="黑体" w:hAnsi="黑体" w:eastAsia="黑体"/>
          <w:sz w:val="32"/>
          <w:szCs w:val="32"/>
        </w:rPr>
      </w:pPr>
      <w:r>
        <w:rPr>
          <w:rFonts w:hint="eastAsia" w:ascii="黑体" w:hAnsi="黑体" w:eastAsia="黑体"/>
          <w:sz w:val="32"/>
          <w:szCs w:val="32"/>
        </w:rPr>
        <w:t>商务要求</w:t>
      </w:r>
    </w:p>
    <w:p w14:paraId="7E5875B6">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1.供货期：合同签订之日起15个工作日内完成供货、安装及调试。</w:t>
      </w:r>
    </w:p>
    <w:p w14:paraId="22A8BDE1">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2.交货地点：南京师范大学中北学院图书馆（采购人指定地点）。</w:t>
      </w:r>
    </w:p>
    <w:p w14:paraId="3E8936D5">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3.供货范围：会议平板应包含设备本体、可移动商务支架、无线传屏器、遥控器、智能笔及必要线缆等，满足正常使用所需；监控系统需包括半球、网线等，并安装调试到位接入学校现有监控平台。</w:t>
      </w:r>
    </w:p>
    <w:p w14:paraId="310957E8">
      <w:pPr>
        <w:ind w:left="-407" w:leftChars="-194" w:firstLine="640" w:firstLineChars="200"/>
        <w:rPr>
          <w:rFonts w:hint="eastAsia" w:ascii="仿宋_GB2312" w:hAnsi="宋体" w:eastAsia="仿宋_GB2312"/>
          <w:color w:val="FF0000"/>
          <w:sz w:val="32"/>
          <w:szCs w:val="32"/>
          <w:lang w:bidi="zh-CN"/>
        </w:rPr>
      </w:pPr>
      <w:r>
        <w:rPr>
          <w:rFonts w:hint="eastAsia" w:ascii="仿宋_GB2312" w:hAnsi="宋体" w:eastAsia="仿宋_GB2312"/>
          <w:sz w:val="32"/>
          <w:szCs w:val="32"/>
          <w:lang w:bidi="zh-CN"/>
        </w:rPr>
        <w:t>4.安装调试：由成交供应商负责免费上门安装、调试，并现场指导使用。监控系统前端设备须接入学校现有视频监控管理平台，视频数据统一存储于后勤保卫处监控中心，由后勤保卫处统一管理、统一调阅，不得另建独立存储或独立管理平台。</w:t>
      </w:r>
    </w:p>
    <w:p w14:paraId="4E7E208B">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5.验收标准：按照国家及行业相关标准、本采购文件技术要求组织验收，验收合格后签署验收单据。</w:t>
      </w:r>
    </w:p>
    <w:p w14:paraId="16049D14">
      <w:pPr>
        <w:ind w:left="-407" w:leftChars="-194" w:firstLine="640" w:firstLineChars="200"/>
        <w:rPr>
          <w:rFonts w:hint="eastAsia" w:ascii="仿宋_GB2312" w:hAnsi="宋体" w:eastAsia="仿宋_GB2312"/>
          <w:sz w:val="32"/>
          <w:szCs w:val="32"/>
          <w:lang w:bidi="zh-CN"/>
        </w:rPr>
      </w:pPr>
    </w:p>
    <w:p w14:paraId="4A0ACEB3">
      <w:pPr>
        <w:pStyle w:val="8"/>
        <w:numPr>
          <w:ilvl w:val="0"/>
          <w:numId w:val="1"/>
        </w:numPr>
        <w:ind w:left="-618" w:firstLine="640"/>
        <w:rPr>
          <w:rFonts w:hint="eastAsia" w:ascii="黑体" w:hAnsi="黑体" w:eastAsia="黑体"/>
          <w:sz w:val="32"/>
          <w:szCs w:val="32"/>
        </w:rPr>
      </w:pPr>
      <w:r>
        <w:rPr>
          <w:rFonts w:hint="eastAsia" w:ascii="黑体" w:hAnsi="黑体" w:eastAsia="黑体"/>
          <w:sz w:val="32"/>
          <w:szCs w:val="32"/>
        </w:rPr>
        <w:t>售后服务要求</w:t>
      </w:r>
      <w:bookmarkStart w:id="0" w:name="_GoBack"/>
      <w:bookmarkEnd w:id="0"/>
    </w:p>
    <w:p w14:paraId="1BA878FA">
      <w:pPr>
        <w:ind w:left="-407" w:leftChars="-194" w:firstLine="640" w:firstLineChars="200"/>
        <w:rPr>
          <w:rFonts w:hint="eastAsia" w:ascii="楷体" w:hAnsi="楷体" w:eastAsia="楷体"/>
          <w:sz w:val="32"/>
          <w:szCs w:val="32"/>
          <w:lang w:bidi="zh-CN"/>
        </w:rPr>
      </w:pPr>
      <w:r>
        <w:rPr>
          <w:rFonts w:hint="eastAsia" w:ascii="楷体" w:hAnsi="楷体" w:eastAsia="楷体"/>
          <w:sz w:val="32"/>
          <w:szCs w:val="32"/>
          <w:lang w:bidi="zh-CN"/>
        </w:rPr>
        <w:t>（一）会议平板售后服务要求：</w:t>
      </w:r>
    </w:p>
    <w:p w14:paraId="2935E165">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1.质保期：整机（含主要部件）免费质保不少于3年，自验收合格之日起计算。</w:t>
      </w:r>
    </w:p>
    <w:p w14:paraId="1314999D">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2.响应时限：提供7×24小时技术支持热线；接到故障报修后6小时内响应，24小时内到达现场，48小时内修复；无法现场修复的，应提供备机或同等性能替代设备。</w:t>
      </w:r>
    </w:p>
    <w:p w14:paraId="1855DF2C">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3.培训服务：免费提供不少于1次的操作使用培训，确保使用人员能够熟练操作。</w:t>
      </w:r>
    </w:p>
    <w:p w14:paraId="315F6B3C">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4.软件服务：质保期内免费提供系统及固件升级服务。</w:t>
      </w:r>
    </w:p>
    <w:p w14:paraId="34A1A4E1">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5.备品备件：质保期内免费更换易损件，质保期后长期供应备品备件。</w:t>
      </w:r>
    </w:p>
    <w:p w14:paraId="383F1B8A">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6.定期巡检：质保期内提供每年不少于1次的免费巡检维护。</w:t>
      </w:r>
    </w:p>
    <w:p w14:paraId="40A6F965">
      <w:pPr>
        <w:ind w:left="-407" w:leftChars="-194" w:firstLine="640" w:firstLineChars="200"/>
        <w:rPr>
          <w:rFonts w:hint="eastAsia" w:ascii="仿宋_GB2312" w:hAnsi="宋体" w:eastAsia="仿宋_GB2312"/>
          <w:sz w:val="32"/>
          <w:szCs w:val="32"/>
          <w:lang w:bidi="zh-CN"/>
        </w:rPr>
      </w:pPr>
    </w:p>
    <w:p w14:paraId="61B047CE">
      <w:pPr>
        <w:ind w:left="-407" w:leftChars="-194" w:firstLine="640" w:firstLineChars="200"/>
        <w:rPr>
          <w:rFonts w:hint="eastAsia" w:ascii="仿宋_GB2312" w:hAnsi="宋体" w:eastAsia="仿宋_GB2312"/>
          <w:sz w:val="32"/>
          <w:szCs w:val="32"/>
          <w:lang w:bidi="zh-CN"/>
        </w:rPr>
      </w:pPr>
    </w:p>
    <w:p w14:paraId="681041C4">
      <w:pPr>
        <w:ind w:left="-407" w:leftChars="-194" w:firstLine="640" w:firstLineChars="200"/>
        <w:rPr>
          <w:rFonts w:hint="eastAsia" w:ascii="仿宋_GB2312" w:hAnsi="宋体" w:eastAsia="仿宋_GB2312"/>
          <w:sz w:val="32"/>
          <w:szCs w:val="32"/>
          <w:lang w:bidi="zh-CN"/>
        </w:rPr>
      </w:pPr>
    </w:p>
    <w:p w14:paraId="52B7E4BA">
      <w:pPr>
        <w:ind w:left="-407" w:leftChars="-194" w:firstLine="640" w:firstLineChars="200"/>
        <w:rPr>
          <w:rFonts w:hint="eastAsia" w:ascii="楷体" w:hAnsi="楷体" w:eastAsia="楷体"/>
          <w:sz w:val="32"/>
          <w:szCs w:val="32"/>
          <w:lang w:bidi="zh-CN"/>
        </w:rPr>
      </w:pPr>
      <w:r>
        <w:rPr>
          <w:rFonts w:hint="eastAsia" w:ascii="楷体" w:hAnsi="楷体" w:eastAsia="楷体"/>
          <w:sz w:val="32"/>
          <w:szCs w:val="32"/>
          <w:lang w:bidi="zh-CN"/>
        </w:rPr>
        <w:t>（二）监控系统售后服务要求：</w:t>
      </w:r>
    </w:p>
    <w:p w14:paraId="1D8C3049">
      <w:pPr>
        <w:ind w:left="-407" w:leftChars="-194"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1.质保期：设备整机1年，自验收合格之日起计算。</w:t>
      </w:r>
    </w:p>
    <w:p w14:paraId="01903EE0">
      <w:pPr>
        <w:ind w:left="-407" w:leftChars="-194" w:firstLine="640" w:firstLineChars="200"/>
      </w:pPr>
      <w:r>
        <w:rPr>
          <w:rFonts w:hint="eastAsia" w:ascii="仿宋_GB2312" w:hAnsi="宋体" w:eastAsia="仿宋_GB2312" w:cs="仿宋_GB2312"/>
          <w:sz w:val="32"/>
          <w:szCs w:val="32"/>
        </w:rPr>
        <w:t>2.平台接入与数据管理：成交供应商须免费将本项目全部前端设备接入学校现有视频监控管理平台，视频数据统一存储于后勤保卫处监控中心存储设备，由后勤保卫处统一管理、统一调阅，不得另建独立平台或独立存储。设备须支持GB/T 28181、ONVIF、RTSP等通用协议，开放设备管理权限及必要的API/SDK，不得设置厂商私有加密、设备锁、账号绑定或远程访问限制；设备管理账号、超级管理员权限及全部视频数据所有权归学校所有。未经学校书面同意，不得将视频数据上传至校外服务器或厂商云平台。</w:t>
      </w:r>
    </w:p>
    <w:p w14:paraId="75489B88">
      <w:pPr>
        <w:pStyle w:val="8"/>
        <w:numPr>
          <w:ilvl w:val="0"/>
          <w:numId w:val="1"/>
        </w:numPr>
        <w:ind w:left="-618" w:firstLine="640"/>
        <w:rPr>
          <w:rFonts w:hint="eastAsia" w:ascii="黑体" w:hAnsi="黑体" w:eastAsia="黑体"/>
          <w:sz w:val="32"/>
          <w:szCs w:val="32"/>
        </w:rPr>
      </w:pPr>
      <w:r>
        <w:rPr>
          <w:rFonts w:hint="eastAsia" w:ascii="黑体" w:hAnsi="黑体" w:eastAsia="黑体"/>
          <w:sz w:val="32"/>
          <w:szCs w:val="32"/>
        </w:rPr>
        <w:t>资质要求</w:t>
      </w:r>
    </w:p>
    <w:p w14:paraId="3E4C5751">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1.具有合法有效的营业执照，经营范围涵盖所投产品。</w:t>
      </w:r>
    </w:p>
    <w:p w14:paraId="11BE8AC8">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2.供应商为经销（代理）商的，须提供针对本项目的售后服务证明材料。</w:t>
      </w:r>
    </w:p>
    <w:p w14:paraId="743EF06D">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3.未被列入【信用中国】网站失信被执行人、重大税收违法案件当事人名单、政府采购严重违法失信行为记录名单。</w:t>
      </w:r>
    </w:p>
    <w:p w14:paraId="2D9A8BCC">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4.本项目不接受联合体报价，不得转包、分包。</w:t>
      </w:r>
    </w:p>
    <w:p w14:paraId="1CF1D0E0">
      <w:pPr>
        <w:pStyle w:val="8"/>
        <w:numPr>
          <w:ilvl w:val="0"/>
          <w:numId w:val="1"/>
        </w:numPr>
        <w:ind w:left="-618" w:firstLine="640"/>
        <w:rPr>
          <w:rFonts w:hint="eastAsia" w:ascii="黑体" w:hAnsi="黑体" w:eastAsia="黑体"/>
          <w:sz w:val="32"/>
          <w:szCs w:val="32"/>
        </w:rPr>
      </w:pPr>
      <w:r>
        <w:rPr>
          <w:rFonts w:hint="eastAsia" w:ascii="黑体" w:hAnsi="黑体" w:eastAsia="黑体"/>
          <w:sz w:val="32"/>
          <w:szCs w:val="32"/>
        </w:rPr>
        <w:t>最高限价</w:t>
      </w:r>
    </w:p>
    <w:p w14:paraId="03E6EAF5">
      <w:pPr>
        <w:ind w:left="-618" w:firstLine="640" w:firstLineChars="200"/>
        <w:rPr>
          <w:rFonts w:ascii="仿宋_GB2312" w:eastAsia="仿宋_GB2312"/>
          <w:sz w:val="32"/>
          <w:szCs w:val="32"/>
        </w:rPr>
      </w:pPr>
      <w:r>
        <w:rPr>
          <w:rFonts w:hint="eastAsia" w:ascii="仿宋_GB2312" w:eastAsia="仿宋_GB2312"/>
          <w:sz w:val="32"/>
          <w:szCs w:val="32"/>
        </w:rPr>
        <w:t xml:space="preserve">本项目最高限价85680元，会议平板总报价不得超过81000元，监控系统报价不得超过4680元。供应商不得超过最高限价，否则视为无效报价。 </w:t>
      </w:r>
    </w:p>
    <w:p w14:paraId="4CD07AB7">
      <w:pPr>
        <w:spacing w:before="120" w:after="60"/>
        <w:jc w:val="center"/>
      </w:pPr>
      <w:r>
        <w:rPr>
          <w:rFonts w:hint="eastAsia" w:ascii="仿宋_GB2312" w:hAnsi="仿宋_GB2312" w:eastAsia="仿宋_GB2312"/>
          <w:b/>
          <w:sz w:val="28"/>
        </w:rPr>
        <w:t>报价清单</w:t>
      </w:r>
    </w:p>
    <w:p w14:paraId="7500A3C8">
      <w:pPr>
        <w:pStyle w:val="8"/>
        <w:ind w:left="22" w:firstLine="0" w:firstLineChars="0"/>
        <w:rPr>
          <w:rFonts w:hint="eastAsia" w:ascii="楷体" w:hAnsi="楷体" w:eastAsia="楷体"/>
          <w:sz w:val="32"/>
          <w:szCs w:val="32"/>
          <w:lang w:bidi="zh-CN"/>
        </w:rPr>
      </w:pPr>
      <w:r>
        <w:rPr>
          <w:rFonts w:hint="eastAsia" w:ascii="楷体" w:hAnsi="楷体" w:eastAsia="楷体"/>
          <w:sz w:val="32"/>
          <w:szCs w:val="32"/>
          <w:lang w:bidi="zh-CN"/>
        </w:rPr>
        <w:t>（一）会议平板</w:t>
      </w:r>
    </w:p>
    <w:tbl>
      <w:tblPr>
        <w:tblStyle w:val="6"/>
        <w:tblW w:w="101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329"/>
        <w:gridCol w:w="1507"/>
        <w:gridCol w:w="1648"/>
        <w:gridCol w:w="954"/>
        <w:gridCol w:w="941"/>
        <w:gridCol w:w="1467"/>
        <w:gridCol w:w="1368"/>
      </w:tblGrid>
      <w:tr w14:paraId="74ED1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Pr>
          <w:p w14:paraId="34981FAD">
            <w:pPr>
              <w:spacing w:line="360" w:lineRule="exact"/>
              <w:jc w:val="center"/>
              <w:rPr>
                <w:rFonts w:hint="eastAsia" w:ascii="仿宋_GB2312" w:hAnsi="宋体" w:eastAsia="仿宋_GB2312" w:cstheme="minorBidi"/>
                <w:b/>
                <w:bCs/>
                <w:sz w:val="24"/>
                <w:lang w:eastAsia="en-US" w:bidi="zh-CN"/>
              </w:rPr>
            </w:pPr>
            <w:r>
              <w:rPr>
                <w:rFonts w:hint="eastAsia" w:ascii="仿宋_GB2312" w:hAnsi="宋体" w:eastAsia="仿宋_GB2312" w:cstheme="minorBidi"/>
                <w:b/>
                <w:bCs/>
                <w:sz w:val="24"/>
                <w:lang w:eastAsia="en-US" w:bidi="zh-CN"/>
              </w:rPr>
              <w:t>序号</w:t>
            </w:r>
          </w:p>
        </w:tc>
        <w:tc>
          <w:tcPr>
            <w:tcW w:w="1329" w:type="dxa"/>
          </w:tcPr>
          <w:p w14:paraId="4B03F89A">
            <w:pPr>
              <w:spacing w:line="360" w:lineRule="exact"/>
              <w:jc w:val="center"/>
              <w:rPr>
                <w:rFonts w:hint="eastAsia" w:ascii="仿宋_GB2312" w:hAnsi="宋体" w:eastAsia="仿宋_GB2312" w:cstheme="minorBidi"/>
                <w:b/>
                <w:bCs/>
                <w:sz w:val="24"/>
                <w:lang w:eastAsia="en-US" w:bidi="zh-CN"/>
              </w:rPr>
            </w:pPr>
            <w:r>
              <w:rPr>
                <w:rFonts w:hint="eastAsia" w:ascii="仿宋_GB2312" w:hAnsi="宋体" w:eastAsia="仿宋_GB2312" w:cstheme="minorBidi"/>
                <w:b/>
                <w:bCs/>
                <w:sz w:val="24"/>
                <w:lang w:eastAsia="en-US" w:bidi="zh-CN"/>
              </w:rPr>
              <w:t>名称</w:t>
            </w:r>
          </w:p>
        </w:tc>
        <w:tc>
          <w:tcPr>
            <w:tcW w:w="1507" w:type="dxa"/>
          </w:tcPr>
          <w:p w14:paraId="72651418">
            <w:pPr>
              <w:spacing w:line="360" w:lineRule="exact"/>
              <w:jc w:val="center"/>
              <w:rPr>
                <w:rFonts w:hint="eastAsia" w:ascii="仿宋_GB2312" w:hAnsi="宋体" w:eastAsia="仿宋_GB2312" w:cstheme="minorBidi"/>
                <w:b/>
                <w:bCs/>
                <w:sz w:val="24"/>
                <w:lang w:eastAsia="en-US" w:bidi="zh-CN"/>
              </w:rPr>
            </w:pPr>
            <w:r>
              <w:rPr>
                <w:rFonts w:hint="eastAsia" w:ascii="仿宋_GB2312" w:hAnsi="宋体" w:eastAsia="仿宋_GB2312" w:cstheme="minorBidi"/>
                <w:b/>
                <w:bCs/>
                <w:sz w:val="24"/>
                <w:lang w:eastAsia="en-US" w:bidi="zh-CN"/>
              </w:rPr>
              <w:t>品牌</w:t>
            </w:r>
          </w:p>
        </w:tc>
        <w:tc>
          <w:tcPr>
            <w:tcW w:w="1648" w:type="dxa"/>
          </w:tcPr>
          <w:p w14:paraId="2AC0C8FE">
            <w:pPr>
              <w:spacing w:line="360" w:lineRule="exact"/>
              <w:jc w:val="center"/>
              <w:rPr>
                <w:rFonts w:hint="eastAsia" w:ascii="仿宋_GB2312" w:hAnsi="宋体" w:eastAsia="仿宋_GB2312" w:cstheme="minorBidi"/>
                <w:b/>
                <w:bCs/>
                <w:sz w:val="24"/>
                <w:lang w:eastAsia="en-US" w:bidi="zh-CN"/>
              </w:rPr>
            </w:pPr>
            <w:r>
              <w:rPr>
                <w:rFonts w:hint="eastAsia" w:ascii="仿宋_GB2312" w:hAnsi="宋体" w:eastAsia="仿宋_GB2312" w:cstheme="minorBidi"/>
                <w:b/>
                <w:bCs/>
                <w:sz w:val="24"/>
                <w:lang w:eastAsia="en-US" w:bidi="zh-CN"/>
              </w:rPr>
              <w:t>屏幕尺寸</w:t>
            </w:r>
          </w:p>
        </w:tc>
        <w:tc>
          <w:tcPr>
            <w:tcW w:w="954" w:type="dxa"/>
          </w:tcPr>
          <w:p w14:paraId="40EB7DE2">
            <w:pPr>
              <w:spacing w:line="360" w:lineRule="exact"/>
              <w:jc w:val="center"/>
              <w:rPr>
                <w:rFonts w:hint="eastAsia" w:ascii="仿宋_GB2312" w:hAnsi="宋体" w:eastAsia="仿宋_GB2312" w:cstheme="minorBidi"/>
                <w:b/>
                <w:bCs/>
                <w:sz w:val="24"/>
                <w:lang w:eastAsia="en-US" w:bidi="zh-CN"/>
              </w:rPr>
            </w:pPr>
            <w:r>
              <w:rPr>
                <w:rFonts w:hint="eastAsia" w:ascii="仿宋_GB2312" w:hAnsi="宋体" w:eastAsia="仿宋_GB2312" w:cstheme="minorBidi"/>
                <w:b/>
                <w:bCs/>
                <w:sz w:val="24"/>
                <w:lang w:eastAsia="en-US" w:bidi="zh-CN"/>
              </w:rPr>
              <w:t>数量</w:t>
            </w:r>
          </w:p>
        </w:tc>
        <w:tc>
          <w:tcPr>
            <w:tcW w:w="941" w:type="dxa"/>
          </w:tcPr>
          <w:p w14:paraId="25491720">
            <w:pPr>
              <w:spacing w:line="360" w:lineRule="exact"/>
              <w:jc w:val="center"/>
              <w:rPr>
                <w:rFonts w:hint="eastAsia" w:ascii="仿宋_GB2312" w:hAnsi="宋体" w:eastAsia="仿宋_GB2312" w:cstheme="minorBidi"/>
                <w:b/>
                <w:bCs/>
                <w:sz w:val="24"/>
                <w:lang w:eastAsia="en-US" w:bidi="zh-CN"/>
              </w:rPr>
            </w:pPr>
            <w:r>
              <w:rPr>
                <w:rFonts w:hint="eastAsia" w:ascii="仿宋_GB2312" w:hAnsi="宋体" w:eastAsia="仿宋_GB2312" w:cstheme="minorBidi"/>
                <w:b/>
                <w:bCs/>
                <w:sz w:val="24"/>
                <w:lang w:eastAsia="en-US" w:bidi="zh-CN"/>
              </w:rPr>
              <w:t>单位</w:t>
            </w:r>
          </w:p>
        </w:tc>
        <w:tc>
          <w:tcPr>
            <w:tcW w:w="1467" w:type="dxa"/>
          </w:tcPr>
          <w:p w14:paraId="0009002B">
            <w:pPr>
              <w:spacing w:line="360" w:lineRule="exact"/>
              <w:jc w:val="center"/>
              <w:rPr>
                <w:rFonts w:hint="eastAsia" w:ascii="仿宋_GB2312" w:hAnsi="宋体" w:eastAsia="仿宋_GB2312" w:cstheme="minorBidi"/>
                <w:b/>
                <w:bCs/>
                <w:sz w:val="24"/>
                <w:lang w:eastAsia="en-US" w:bidi="zh-CN"/>
              </w:rPr>
            </w:pPr>
            <w:r>
              <w:rPr>
                <w:rFonts w:hint="eastAsia" w:ascii="仿宋_GB2312" w:hAnsi="宋体" w:eastAsia="仿宋_GB2312" w:cstheme="minorBidi"/>
                <w:b/>
                <w:bCs/>
                <w:sz w:val="24"/>
                <w:lang w:eastAsia="en-US" w:bidi="zh-CN"/>
              </w:rPr>
              <w:t>单价（元）</w:t>
            </w:r>
          </w:p>
        </w:tc>
        <w:tc>
          <w:tcPr>
            <w:tcW w:w="1368" w:type="dxa"/>
          </w:tcPr>
          <w:p w14:paraId="7458276B">
            <w:pPr>
              <w:spacing w:line="360" w:lineRule="exact"/>
              <w:jc w:val="center"/>
              <w:rPr>
                <w:rFonts w:hint="eastAsia" w:ascii="仿宋_GB2312" w:hAnsi="宋体" w:eastAsia="仿宋_GB2312" w:cstheme="minorBidi"/>
                <w:b/>
                <w:bCs/>
                <w:sz w:val="24"/>
                <w:lang w:eastAsia="en-US" w:bidi="zh-CN"/>
              </w:rPr>
            </w:pPr>
            <w:r>
              <w:rPr>
                <w:rFonts w:hint="eastAsia" w:ascii="仿宋_GB2312" w:hAnsi="宋体" w:eastAsia="仿宋_GB2312" w:cstheme="minorBidi"/>
                <w:b/>
                <w:bCs/>
                <w:sz w:val="24"/>
                <w:lang w:eastAsia="en-US" w:bidi="zh-CN"/>
              </w:rPr>
              <w:t>总价（元）</w:t>
            </w:r>
          </w:p>
        </w:tc>
      </w:tr>
      <w:tr w14:paraId="1CB05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Pr>
          <w:p w14:paraId="479B02D3">
            <w:pPr>
              <w:spacing w:line="360" w:lineRule="exact"/>
              <w:jc w:val="center"/>
              <w:rPr>
                <w:rFonts w:hint="eastAsia" w:ascii="仿宋_GB2312" w:hAnsi="宋体" w:eastAsia="仿宋_GB2312" w:cstheme="minorBidi"/>
                <w:sz w:val="24"/>
                <w:lang w:eastAsia="en-US" w:bidi="zh-CN"/>
              </w:rPr>
            </w:pPr>
            <w:r>
              <w:rPr>
                <w:rFonts w:ascii="仿宋_GB2312" w:hAnsi="宋体" w:eastAsia="仿宋_GB2312" w:cstheme="minorBidi"/>
                <w:sz w:val="24"/>
                <w:lang w:eastAsia="en-US" w:bidi="zh-CN"/>
              </w:rPr>
              <w:t>1</w:t>
            </w:r>
          </w:p>
        </w:tc>
        <w:tc>
          <w:tcPr>
            <w:tcW w:w="1329" w:type="dxa"/>
          </w:tcPr>
          <w:p w14:paraId="20C83BC9">
            <w:pPr>
              <w:spacing w:line="360" w:lineRule="exact"/>
              <w:jc w:val="center"/>
              <w:rPr>
                <w:rFonts w:hint="eastAsia" w:ascii="仿宋_GB2312" w:hAnsi="宋体" w:eastAsia="仿宋_GB2312" w:cstheme="minorBidi"/>
                <w:sz w:val="24"/>
                <w:lang w:eastAsia="en-US" w:bidi="zh-CN"/>
              </w:rPr>
            </w:pPr>
            <w:r>
              <w:rPr>
                <w:rFonts w:hint="eastAsia" w:ascii="仿宋_GB2312" w:hAnsi="宋体" w:eastAsia="仿宋_GB2312" w:cstheme="minorBidi"/>
                <w:sz w:val="24"/>
                <w:lang w:eastAsia="en-US" w:bidi="zh-CN"/>
              </w:rPr>
              <w:t>会议平板</w:t>
            </w:r>
          </w:p>
        </w:tc>
        <w:tc>
          <w:tcPr>
            <w:tcW w:w="1507" w:type="dxa"/>
          </w:tcPr>
          <w:p w14:paraId="3CAA4D69">
            <w:pPr>
              <w:spacing w:line="360" w:lineRule="exact"/>
              <w:jc w:val="center"/>
              <w:rPr>
                <w:rFonts w:hint="eastAsia" w:ascii="仿宋_GB2312" w:hAnsi="宋体" w:eastAsia="仿宋_GB2312" w:cstheme="minorBidi"/>
                <w:sz w:val="24"/>
                <w:lang w:eastAsia="en-US" w:bidi="zh-CN"/>
              </w:rPr>
            </w:pPr>
            <w:r>
              <w:rPr>
                <w:rFonts w:ascii="仿宋_GB2312" w:hAnsi="宋体" w:eastAsia="仿宋_GB2312" w:cstheme="minorBidi"/>
                <w:sz w:val="24"/>
                <w:lang w:eastAsia="en-US" w:bidi="zh-CN"/>
              </w:rPr>
              <w:t>MAXHUB</w:t>
            </w:r>
          </w:p>
        </w:tc>
        <w:tc>
          <w:tcPr>
            <w:tcW w:w="1648" w:type="dxa"/>
          </w:tcPr>
          <w:p w14:paraId="6C68823E">
            <w:pPr>
              <w:spacing w:line="360" w:lineRule="exact"/>
              <w:jc w:val="center"/>
              <w:rPr>
                <w:rFonts w:hint="eastAsia" w:ascii="仿宋_GB2312" w:hAnsi="宋体" w:eastAsia="仿宋_GB2312" w:cstheme="minorBidi"/>
                <w:sz w:val="24"/>
                <w:lang w:eastAsia="en-US" w:bidi="zh-CN"/>
              </w:rPr>
            </w:pPr>
            <w:r>
              <w:rPr>
                <w:rFonts w:hint="eastAsia" w:ascii="仿宋_GB2312" w:hAnsi="宋体" w:eastAsia="仿宋_GB2312" w:cstheme="minorBidi"/>
                <w:sz w:val="24"/>
                <w:lang w:eastAsia="en-US" w:bidi="zh-CN"/>
              </w:rPr>
              <w:t>86寸</w:t>
            </w:r>
          </w:p>
        </w:tc>
        <w:tc>
          <w:tcPr>
            <w:tcW w:w="954" w:type="dxa"/>
          </w:tcPr>
          <w:p w14:paraId="00598135">
            <w:pPr>
              <w:spacing w:line="360" w:lineRule="exact"/>
              <w:jc w:val="center"/>
              <w:rPr>
                <w:rFonts w:hint="eastAsia" w:ascii="仿宋_GB2312" w:hAnsi="宋体" w:eastAsia="仿宋_GB2312" w:cstheme="minorBidi"/>
                <w:sz w:val="24"/>
                <w:lang w:eastAsia="en-US" w:bidi="zh-CN"/>
              </w:rPr>
            </w:pPr>
            <w:r>
              <w:rPr>
                <w:rFonts w:ascii="仿宋_GB2312" w:hAnsi="宋体" w:eastAsia="仿宋_GB2312" w:cstheme="minorBidi"/>
                <w:sz w:val="24"/>
                <w:lang w:eastAsia="en-US" w:bidi="zh-CN"/>
              </w:rPr>
              <w:t>3</w:t>
            </w:r>
          </w:p>
        </w:tc>
        <w:tc>
          <w:tcPr>
            <w:tcW w:w="941" w:type="dxa"/>
          </w:tcPr>
          <w:p w14:paraId="04BE8B53">
            <w:pPr>
              <w:spacing w:line="360" w:lineRule="exact"/>
              <w:jc w:val="center"/>
              <w:rPr>
                <w:rFonts w:hint="eastAsia" w:ascii="仿宋_GB2312" w:hAnsi="宋体" w:eastAsia="仿宋_GB2312" w:cstheme="minorBidi"/>
                <w:sz w:val="24"/>
                <w:lang w:eastAsia="en-US" w:bidi="zh-CN"/>
              </w:rPr>
            </w:pPr>
            <w:r>
              <w:rPr>
                <w:rFonts w:hint="eastAsia" w:ascii="仿宋_GB2312" w:hAnsi="宋体" w:eastAsia="仿宋_GB2312" w:cstheme="minorBidi"/>
                <w:sz w:val="24"/>
                <w:lang w:eastAsia="en-US" w:bidi="zh-CN"/>
              </w:rPr>
              <w:t>台</w:t>
            </w:r>
          </w:p>
        </w:tc>
        <w:tc>
          <w:tcPr>
            <w:tcW w:w="1467" w:type="dxa"/>
          </w:tcPr>
          <w:p w14:paraId="1CF3A40E">
            <w:pPr>
              <w:spacing w:line="360" w:lineRule="exact"/>
              <w:jc w:val="center"/>
              <w:rPr>
                <w:rFonts w:hint="eastAsia" w:ascii="仿宋_GB2312" w:hAnsi="宋体" w:eastAsia="仿宋_GB2312" w:cstheme="minorBidi"/>
                <w:sz w:val="24"/>
                <w:lang w:eastAsia="en-US" w:bidi="zh-CN"/>
              </w:rPr>
            </w:pPr>
          </w:p>
        </w:tc>
        <w:tc>
          <w:tcPr>
            <w:tcW w:w="1368" w:type="dxa"/>
          </w:tcPr>
          <w:p w14:paraId="49E97813">
            <w:pPr>
              <w:spacing w:line="360" w:lineRule="exact"/>
              <w:jc w:val="center"/>
              <w:rPr>
                <w:rFonts w:hint="eastAsia" w:ascii="仿宋_GB2312" w:hAnsi="宋体" w:eastAsia="仿宋_GB2312" w:cstheme="minorBidi"/>
                <w:sz w:val="24"/>
                <w:lang w:eastAsia="en-US" w:bidi="zh-CN"/>
              </w:rPr>
            </w:pPr>
          </w:p>
        </w:tc>
      </w:tr>
    </w:tbl>
    <w:p w14:paraId="337C2DCC">
      <w:pPr>
        <w:spacing w:before="60" w:after="120"/>
        <w:ind w:firstLine="420"/>
        <w:rPr>
          <w:rFonts w:hint="eastAsia" w:ascii="仿宋_GB2312" w:hAnsi="仿宋_GB2312" w:eastAsia="仿宋_GB2312"/>
          <w:sz w:val="24"/>
        </w:rPr>
      </w:pPr>
      <w:r>
        <w:rPr>
          <w:rFonts w:hint="eastAsia" w:ascii="仿宋_GB2312" w:hAnsi="仿宋_GB2312" w:eastAsia="仿宋_GB2312"/>
          <w:sz w:val="24"/>
        </w:rPr>
        <w:t>注：每台配件需包含可移动商务支架、无线传屏器、遥控器、智能笔及必要线缆等。</w:t>
      </w:r>
    </w:p>
    <w:p w14:paraId="3DF5B85C">
      <w:pPr>
        <w:pStyle w:val="8"/>
        <w:ind w:left="22" w:firstLine="0" w:firstLineChars="0"/>
        <w:rPr>
          <w:rFonts w:hint="eastAsia" w:ascii="楷体" w:hAnsi="楷体" w:eastAsia="楷体"/>
          <w:sz w:val="32"/>
          <w:szCs w:val="32"/>
          <w:lang w:bidi="zh-CN"/>
        </w:rPr>
      </w:pPr>
      <w:r>
        <w:rPr>
          <w:rFonts w:hint="eastAsia" w:ascii="楷体" w:hAnsi="楷体" w:eastAsia="楷体"/>
          <w:sz w:val="32"/>
          <w:szCs w:val="32"/>
          <w:lang w:bidi="zh-CN"/>
        </w:rPr>
        <w:t>（二）监控系统</w:t>
      </w:r>
    </w:p>
    <w:tbl>
      <w:tblPr>
        <w:tblStyle w:val="6"/>
        <w:tblW w:w="103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1426"/>
        <w:gridCol w:w="1019"/>
        <w:gridCol w:w="2544"/>
        <w:gridCol w:w="858"/>
        <w:gridCol w:w="798"/>
        <w:gridCol w:w="1701"/>
        <w:gridCol w:w="1187"/>
      </w:tblGrid>
      <w:tr w14:paraId="1B829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tcPr>
          <w:p w14:paraId="16AE85AE">
            <w:pPr>
              <w:spacing w:line="360" w:lineRule="exact"/>
              <w:jc w:val="center"/>
              <w:rPr>
                <w:rFonts w:hint="eastAsia" w:ascii="仿宋_GB2312" w:hAnsi="宋体" w:eastAsia="仿宋_GB2312" w:cstheme="minorBidi"/>
                <w:b/>
                <w:bCs/>
                <w:sz w:val="24"/>
                <w:lang w:eastAsia="en-US" w:bidi="zh-CN"/>
              </w:rPr>
            </w:pPr>
            <w:r>
              <w:rPr>
                <w:rFonts w:hint="eastAsia" w:ascii="仿宋_GB2312" w:hAnsi="宋体" w:eastAsia="仿宋_GB2312" w:cstheme="minorBidi"/>
                <w:b/>
                <w:bCs/>
                <w:sz w:val="24"/>
                <w:lang w:eastAsia="en-US" w:bidi="zh-CN"/>
              </w:rPr>
              <w:t>序号</w:t>
            </w:r>
          </w:p>
        </w:tc>
        <w:tc>
          <w:tcPr>
            <w:tcW w:w="1426" w:type="dxa"/>
          </w:tcPr>
          <w:p w14:paraId="404B1909">
            <w:pPr>
              <w:spacing w:line="360" w:lineRule="exact"/>
              <w:jc w:val="center"/>
              <w:rPr>
                <w:rFonts w:hint="eastAsia" w:ascii="仿宋_GB2312" w:hAnsi="宋体" w:eastAsia="仿宋_GB2312" w:cstheme="minorBidi"/>
                <w:b/>
                <w:bCs/>
                <w:sz w:val="24"/>
                <w:lang w:eastAsia="en-US" w:bidi="zh-CN"/>
              </w:rPr>
            </w:pPr>
            <w:r>
              <w:rPr>
                <w:rFonts w:hint="eastAsia" w:ascii="仿宋_GB2312" w:hAnsi="宋体" w:eastAsia="仿宋_GB2312" w:cstheme="minorBidi"/>
                <w:b/>
                <w:bCs/>
                <w:sz w:val="24"/>
                <w:lang w:eastAsia="en-US" w:bidi="zh-CN"/>
              </w:rPr>
              <w:t>名称</w:t>
            </w:r>
          </w:p>
        </w:tc>
        <w:tc>
          <w:tcPr>
            <w:tcW w:w="1019" w:type="dxa"/>
          </w:tcPr>
          <w:p w14:paraId="1C0C4A49">
            <w:pPr>
              <w:spacing w:line="360" w:lineRule="exact"/>
              <w:jc w:val="center"/>
              <w:rPr>
                <w:rFonts w:hint="eastAsia" w:ascii="仿宋_GB2312" w:hAnsi="宋体" w:eastAsia="仿宋_GB2312" w:cstheme="minorBidi"/>
                <w:b/>
                <w:bCs/>
                <w:sz w:val="24"/>
                <w:lang w:eastAsia="en-US" w:bidi="zh-CN"/>
              </w:rPr>
            </w:pPr>
            <w:r>
              <w:rPr>
                <w:rFonts w:hint="eastAsia" w:ascii="仿宋_GB2312" w:hAnsi="宋体" w:eastAsia="仿宋_GB2312" w:cstheme="minorBidi"/>
                <w:b/>
                <w:bCs/>
                <w:sz w:val="24"/>
                <w:lang w:eastAsia="en-US" w:bidi="zh-CN"/>
              </w:rPr>
              <w:t>品牌</w:t>
            </w:r>
          </w:p>
        </w:tc>
        <w:tc>
          <w:tcPr>
            <w:tcW w:w="2544" w:type="dxa"/>
          </w:tcPr>
          <w:p w14:paraId="1E8A8818">
            <w:pPr>
              <w:spacing w:line="360" w:lineRule="exact"/>
              <w:jc w:val="center"/>
              <w:rPr>
                <w:rFonts w:hint="eastAsia" w:ascii="仿宋_GB2312" w:hAnsi="宋体" w:eastAsia="仿宋_GB2312" w:cstheme="minorBidi"/>
                <w:b/>
                <w:bCs/>
                <w:sz w:val="24"/>
                <w:lang w:eastAsia="en-US" w:bidi="zh-CN"/>
              </w:rPr>
            </w:pPr>
            <w:r>
              <w:rPr>
                <w:rFonts w:hint="eastAsia" w:ascii="仿宋_GB2312" w:hAnsi="宋体" w:eastAsia="仿宋_GB2312" w:cstheme="minorBidi"/>
                <w:b/>
                <w:bCs/>
                <w:sz w:val="24"/>
                <w:lang w:eastAsia="en-US" w:bidi="zh-CN"/>
              </w:rPr>
              <w:t>型号</w:t>
            </w:r>
          </w:p>
        </w:tc>
        <w:tc>
          <w:tcPr>
            <w:tcW w:w="858" w:type="dxa"/>
          </w:tcPr>
          <w:p w14:paraId="4393D5B0">
            <w:pPr>
              <w:spacing w:line="360" w:lineRule="exact"/>
              <w:jc w:val="center"/>
              <w:rPr>
                <w:rFonts w:hint="eastAsia" w:ascii="仿宋_GB2312" w:hAnsi="宋体" w:eastAsia="仿宋_GB2312" w:cstheme="minorBidi"/>
                <w:b/>
                <w:bCs/>
                <w:sz w:val="24"/>
                <w:lang w:eastAsia="en-US" w:bidi="zh-CN"/>
              </w:rPr>
            </w:pPr>
            <w:r>
              <w:rPr>
                <w:rFonts w:hint="eastAsia" w:ascii="仿宋_GB2312" w:hAnsi="宋体" w:eastAsia="仿宋_GB2312" w:cstheme="minorBidi"/>
                <w:b/>
                <w:bCs/>
                <w:sz w:val="24"/>
                <w:lang w:eastAsia="en-US" w:bidi="zh-CN"/>
              </w:rPr>
              <w:t>数量</w:t>
            </w:r>
          </w:p>
        </w:tc>
        <w:tc>
          <w:tcPr>
            <w:tcW w:w="798" w:type="dxa"/>
          </w:tcPr>
          <w:p w14:paraId="19799A08">
            <w:pPr>
              <w:spacing w:line="360" w:lineRule="exact"/>
              <w:jc w:val="center"/>
              <w:rPr>
                <w:rFonts w:hint="eastAsia" w:ascii="仿宋_GB2312" w:hAnsi="宋体" w:eastAsia="仿宋_GB2312" w:cstheme="minorBidi"/>
                <w:b/>
                <w:bCs/>
                <w:sz w:val="24"/>
                <w:lang w:eastAsia="en-US" w:bidi="zh-CN"/>
              </w:rPr>
            </w:pPr>
            <w:r>
              <w:rPr>
                <w:rFonts w:hint="eastAsia" w:ascii="仿宋_GB2312" w:hAnsi="宋体" w:eastAsia="仿宋_GB2312" w:cstheme="minorBidi"/>
                <w:b/>
                <w:bCs/>
                <w:sz w:val="24"/>
                <w:lang w:eastAsia="en-US" w:bidi="zh-CN"/>
              </w:rPr>
              <w:t>单位</w:t>
            </w:r>
          </w:p>
        </w:tc>
        <w:tc>
          <w:tcPr>
            <w:tcW w:w="1701" w:type="dxa"/>
          </w:tcPr>
          <w:p w14:paraId="6916D742">
            <w:pPr>
              <w:spacing w:line="360" w:lineRule="exact"/>
              <w:jc w:val="center"/>
              <w:rPr>
                <w:rFonts w:hint="eastAsia" w:ascii="仿宋_GB2312" w:hAnsi="宋体" w:eastAsia="仿宋_GB2312" w:cstheme="minorBidi"/>
                <w:b/>
                <w:bCs/>
                <w:sz w:val="24"/>
                <w:lang w:eastAsia="en-US" w:bidi="zh-CN"/>
              </w:rPr>
            </w:pPr>
            <w:r>
              <w:rPr>
                <w:rFonts w:hint="eastAsia" w:ascii="仿宋_GB2312" w:hAnsi="宋体" w:eastAsia="仿宋_GB2312" w:cstheme="minorBidi"/>
                <w:b/>
                <w:bCs/>
                <w:sz w:val="24"/>
                <w:lang w:eastAsia="en-US" w:bidi="zh-CN"/>
              </w:rPr>
              <w:t>单价（元）</w:t>
            </w:r>
          </w:p>
        </w:tc>
        <w:tc>
          <w:tcPr>
            <w:tcW w:w="1187" w:type="dxa"/>
          </w:tcPr>
          <w:p w14:paraId="2C4CDB37">
            <w:pPr>
              <w:spacing w:line="360" w:lineRule="exact"/>
              <w:jc w:val="center"/>
              <w:rPr>
                <w:rFonts w:hint="eastAsia" w:ascii="仿宋_GB2312" w:hAnsi="宋体" w:eastAsia="仿宋_GB2312" w:cstheme="minorBidi"/>
                <w:b/>
                <w:bCs/>
                <w:sz w:val="24"/>
                <w:lang w:eastAsia="en-US" w:bidi="zh-CN"/>
              </w:rPr>
            </w:pPr>
            <w:r>
              <w:rPr>
                <w:rFonts w:hint="eastAsia" w:ascii="仿宋_GB2312" w:hAnsi="宋体" w:eastAsia="仿宋_GB2312" w:cstheme="minorBidi"/>
                <w:b/>
                <w:bCs/>
                <w:sz w:val="24"/>
                <w:lang w:eastAsia="en-US" w:bidi="zh-CN"/>
              </w:rPr>
              <w:t>总价（元）</w:t>
            </w:r>
          </w:p>
        </w:tc>
      </w:tr>
      <w:tr w14:paraId="06EC3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tcPr>
          <w:p w14:paraId="7BF95278">
            <w:pPr>
              <w:spacing w:line="360" w:lineRule="exact"/>
              <w:jc w:val="center"/>
              <w:rPr>
                <w:rFonts w:hint="eastAsia" w:ascii="仿宋_GB2312" w:hAnsi="宋体" w:eastAsia="仿宋_GB2312" w:cstheme="minorBidi"/>
                <w:sz w:val="28"/>
                <w:szCs w:val="28"/>
                <w:lang w:eastAsia="en-US" w:bidi="zh-CN"/>
              </w:rPr>
            </w:pPr>
            <w:r>
              <w:rPr>
                <w:rFonts w:ascii="仿宋_GB2312" w:hAnsi="宋体" w:eastAsia="仿宋_GB2312" w:cstheme="minorBidi"/>
                <w:sz w:val="28"/>
                <w:szCs w:val="28"/>
                <w:lang w:eastAsia="en-US" w:bidi="zh-CN"/>
              </w:rPr>
              <w:t>1</w:t>
            </w:r>
          </w:p>
        </w:tc>
        <w:tc>
          <w:tcPr>
            <w:tcW w:w="1426" w:type="dxa"/>
          </w:tcPr>
          <w:p w14:paraId="26DDC62C">
            <w:pPr>
              <w:spacing w:line="360" w:lineRule="exact"/>
              <w:jc w:val="center"/>
              <w:rPr>
                <w:rFonts w:hint="eastAsia" w:ascii="仿宋_GB2312" w:hAnsi="宋体" w:eastAsia="仿宋_GB2312" w:cstheme="minorBidi"/>
                <w:sz w:val="28"/>
                <w:szCs w:val="28"/>
                <w:lang w:eastAsia="en-US" w:bidi="zh-CN"/>
              </w:rPr>
            </w:pPr>
            <w:r>
              <w:rPr>
                <w:rFonts w:hint="eastAsia" w:ascii="仿宋_GB2312" w:hAnsi="宋体" w:eastAsia="仿宋_GB2312" w:cstheme="minorBidi"/>
                <w:sz w:val="28"/>
                <w:szCs w:val="28"/>
                <w:lang w:eastAsia="en-US" w:bidi="zh-CN"/>
              </w:rPr>
              <w:t>400W半球</w:t>
            </w:r>
          </w:p>
        </w:tc>
        <w:tc>
          <w:tcPr>
            <w:tcW w:w="1019" w:type="dxa"/>
          </w:tcPr>
          <w:p w14:paraId="25085423">
            <w:pPr>
              <w:spacing w:line="360" w:lineRule="exact"/>
              <w:jc w:val="center"/>
              <w:rPr>
                <w:rFonts w:hint="eastAsia" w:ascii="仿宋_GB2312" w:hAnsi="宋体" w:eastAsia="仿宋_GB2312" w:cstheme="minorBidi"/>
                <w:sz w:val="28"/>
                <w:szCs w:val="28"/>
                <w:lang w:eastAsia="en-US" w:bidi="zh-CN"/>
              </w:rPr>
            </w:pPr>
            <w:r>
              <w:rPr>
                <w:rFonts w:hint="eastAsia" w:ascii="仿宋_GB2312" w:hAnsi="宋体" w:eastAsia="仿宋_GB2312" w:cstheme="minorBidi"/>
                <w:sz w:val="28"/>
                <w:szCs w:val="28"/>
                <w:lang w:eastAsia="en-US" w:bidi="zh-CN"/>
              </w:rPr>
              <w:t>大华</w:t>
            </w:r>
          </w:p>
        </w:tc>
        <w:tc>
          <w:tcPr>
            <w:tcW w:w="2544" w:type="dxa"/>
          </w:tcPr>
          <w:p w14:paraId="4B908780">
            <w:pPr>
              <w:spacing w:line="360" w:lineRule="exact"/>
              <w:jc w:val="center"/>
              <w:rPr>
                <w:rFonts w:hint="eastAsia" w:ascii="仿宋_GB2312" w:hAnsi="宋体" w:eastAsia="仿宋_GB2312" w:cstheme="minorBidi"/>
                <w:sz w:val="28"/>
                <w:szCs w:val="28"/>
                <w:lang w:eastAsia="en-US" w:bidi="zh-CN"/>
              </w:rPr>
            </w:pPr>
            <w:r>
              <w:rPr>
                <w:rFonts w:hint="eastAsia" w:ascii="仿宋_GB2312" w:hAnsi="楷体" w:eastAsia="仿宋_GB2312" w:cstheme="minorBidi"/>
                <w:szCs w:val="22"/>
                <w:lang w:eastAsia="en-US"/>
              </w:rPr>
              <w:t>DH-IPC-HDW1433V-A-IL</w:t>
            </w:r>
          </w:p>
        </w:tc>
        <w:tc>
          <w:tcPr>
            <w:tcW w:w="858" w:type="dxa"/>
          </w:tcPr>
          <w:p w14:paraId="02AB099A">
            <w:pPr>
              <w:spacing w:line="360" w:lineRule="exact"/>
              <w:jc w:val="center"/>
              <w:rPr>
                <w:rFonts w:hint="eastAsia" w:ascii="仿宋_GB2312" w:hAnsi="宋体" w:eastAsia="仿宋_GB2312" w:cstheme="minorBidi"/>
                <w:sz w:val="28"/>
                <w:szCs w:val="28"/>
                <w:lang w:eastAsia="en-US" w:bidi="zh-CN"/>
              </w:rPr>
            </w:pPr>
            <w:r>
              <w:rPr>
                <w:rFonts w:hint="eastAsia" w:ascii="仿宋_GB2312" w:hAnsi="宋体" w:eastAsia="仿宋_GB2312" w:cstheme="minorBidi"/>
                <w:sz w:val="28"/>
                <w:szCs w:val="28"/>
                <w:lang w:eastAsia="en-US" w:bidi="zh-CN"/>
              </w:rPr>
              <w:t>8</w:t>
            </w:r>
          </w:p>
        </w:tc>
        <w:tc>
          <w:tcPr>
            <w:tcW w:w="798" w:type="dxa"/>
          </w:tcPr>
          <w:p w14:paraId="769C1316">
            <w:pPr>
              <w:spacing w:line="360" w:lineRule="exact"/>
              <w:jc w:val="center"/>
              <w:rPr>
                <w:rFonts w:hint="eastAsia" w:ascii="仿宋_GB2312" w:hAnsi="宋体" w:eastAsia="仿宋_GB2312" w:cstheme="minorBidi"/>
                <w:sz w:val="28"/>
                <w:szCs w:val="28"/>
                <w:lang w:eastAsia="en-US" w:bidi="zh-CN"/>
              </w:rPr>
            </w:pPr>
            <w:r>
              <w:rPr>
                <w:rFonts w:hint="eastAsia" w:ascii="仿宋_GB2312" w:hAnsi="宋体" w:eastAsia="仿宋_GB2312" w:cstheme="minorBidi"/>
                <w:sz w:val="28"/>
                <w:szCs w:val="28"/>
                <w:lang w:eastAsia="en-US" w:bidi="zh-CN"/>
              </w:rPr>
              <w:t>个</w:t>
            </w:r>
          </w:p>
        </w:tc>
        <w:tc>
          <w:tcPr>
            <w:tcW w:w="1701" w:type="dxa"/>
          </w:tcPr>
          <w:p w14:paraId="5C953166">
            <w:pPr>
              <w:spacing w:line="360" w:lineRule="exact"/>
              <w:jc w:val="center"/>
              <w:rPr>
                <w:rFonts w:hint="eastAsia" w:ascii="仿宋_GB2312" w:hAnsi="宋体" w:eastAsia="仿宋_GB2312" w:cstheme="minorBidi"/>
                <w:sz w:val="28"/>
                <w:szCs w:val="28"/>
                <w:lang w:eastAsia="en-US" w:bidi="zh-CN"/>
              </w:rPr>
            </w:pPr>
          </w:p>
        </w:tc>
        <w:tc>
          <w:tcPr>
            <w:tcW w:w="1187" w:type="dxa"/>
          </w:tcPr>
          <w:p w14:paraId="6294F0F1">
            <w:pPr>
              <w:spacing w:line="360" w:lineRule="exact"/>
              <w:jc w:val="center"/>
              <w:rPr>
                <w:rFonts w:hint="eastAsia" w:ascii="仿宋_GB2312" w:hAnsi="宋体" w:eastAsia="仿宋_GB2312" w:cstheme="minorBidi"/>
                <w:sz w:val="28"/>
                <w:szCs w:val="28"/>
                <w:lang w:eastAsia="en-US" w:bidi="zh-CN"/>
              </w:rPr>
            </w:pPr>
          </w:p>
        </w:tc>
      </w:tr>
      <w:tr w14:paraId="7336E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tcPr>
          <w:p w14:paraId="2E95C325">
            <w:pPr>
              <w:spacing w:line="360" w:lineRule="exact"/>
              <w:jc w:val="center"/>
              <w:rPr>
                <w:rFonts w:hint="eastAsia" w:ascii="仿宋_GB2312" w:hAnsi="宋体" w:eastAsia="仿宋_GB2312" w:cstheme="minorBidi"/>
                <w:sz w:val="28"/>
                <w:szCs w:val="28"/>
                <w:lang w:eastAsia="en-US" w:bidi="zh-CN"/>
              </w:rPr>
            </w:pPr>
            <w:r>
              <w:rPr>
                <w:rFonts w:hint="eastAsia" w:ascii="仿宋_GB2312" w:hAnsi="宋体" w:eastAsia="仿宋_GB2312" w:cstheme="minorBidi"/>
                <w:sz w:val="28"/>
                <w:szCs w:val="28"/>
                <w:lang w:eastAsia="en-US" w:bidi="zh-CN"/>
              </w:rPr>
              <w:t>2</w:t>
            </w:r>
          </w:p>
        </w:tc>
        <w:tc>
          <w:tcPr>
            <w:tcW w:w="1426" w:type="dxa"/>
          </w:tcPr>
          <w:p w14:paraId="426C35E9">
            <w:pPr>
              <w:spacing w:line="360" w:lineRule="exact"/>
              <w:jc w:val="center"/>
              <w:rPr>
                <w:rFonts w:hint="eastAsia" w:ascii="仿宋_GB2312" w:hAnsi="宋体" w:eastAsia="仿宋_GB2312" w:cstheme="minorBidi"/>
                <w:sz w:val="28"/>
                <w:szCs w:val="28"/>
                <w:lang w:eastAsia="en-US" w:bidi="zh-CN"/>
              </w:rPr>
            </w:pPr>
            <w:r>
              <w:rPr>
                <w:rFonts w:hint="eastAsia" w:ascii="仿宋_GB2312" w:hAnsi="楷体" w:eastAsia="仿宋_GB2312" w:cstheme="minorBidi"/>
                <w:sz w:val="28"/>
                <w:szCs w:val="28"/>
                <w:lang w:eastAsia="en-US"/>
              </w:rPr>
              <w:t>网线</w:t>
            </w:r>
          </w:p>
        </w:tc>
        <w:tc>
          <w:tcPr>
            <w:tcW w:w="1019" w:type="dxa"/>
          </w:tcPr>
          <w:p w14:paraId="4C5D12D2">
            <w:pPr>
              <w:spacing w:line="360" w:lineRule="exact"/>
              <w:jc w:val="center"/>
              <w:rPr>
                <w:rFonts w:hint="eastAsia" w:ascii="仿宋_GB2312" w:hAnsi="宋体" w:eastAsia="仿宋_GB2312" w:cstheme="minorBidi"/>
                <w:sz w:val="28"/>
                <w:szCs w:val="28"/>
                <w:lang w:eastAsia="en-US" w:bidi="zh-CN"/>
              </w:rPr>
            </w:pPr>
            <w:r>
              <w:rPr>
                <w:rFonts w:hint="eastAsia" w:ascii="仿宋_GB2312" w:hAnsi="宋体" w:eastAsia="仿宋_GB2312" w:cstheme="minorBidi"/>
                <w:sz w:val="28"/>
                <w:szCs w:val="28"/>
                <w:lang w:eastAsia="en-US" w:bidi="zh-CN"/>
              </w:rPr>
              <w:t>大华</w:t>
            </w:r>
          </w:p>
        </w:tc>
        <w:tc>
          <w:tcPr>
            <w:tcW w:w="2544" w:type="dxa"/>
          </w:tcPr>
          <w:p w14:paraId="29A7E0B3">
            <w:pPr>
              <w:spacing w:line="360" w:lineRule="exact"/>
              <w:jc w:val="center"/>
              <w:rPr>
                <w:rFonts w:hint="eastAsia" w:ascii="仿宋_GB2312" w:hAnsi="宋体" w:eastAsia="仿宋_GB2312" w:cstheme="minorBidi"/>
                <w:sz w:val="28"/>
                <w:szCs w:val="28"/>
                <w:lang w:eastAsia="en-US" w:bidi="zh-CN"/>
              </w:rPr>
            </w:pPr>
            <w:r>
              <w:rPr>
                <w:rFonts w:hint="eastAsia" w:ascii="仿宋_GB2312" w:hAnsi="楷体" w:eastAsia="仿宋_GB2312" w:cstheme="minorBidi"/>
                <w:sz w:val="28"/>
                <w:szCs w:val="28"/>
                <w:lang w:eastAsia="en-US"/>
              </w:rPr>
              <w:t>超五类</w:t>
            </w:r>
          </w:p>
        </w:tc>
        <w:tc>
          <w:tcPr>
            <w:tcW w:w="858" w:type="dxa"/>
          </w:tcPr>
          <w:p w14:paraId="286407C6">
            <w:pPr>
              <w:spacing w:line="360" w:lineRule="exact"/>
              <w:jc w:val="center"/>
              <w:rPr>
                <w:rFonts w:hint="eastAsia" w:ascii="仿宋_GB2312" w:hAnsi="宋体" w:eastAsia="仿宋_GB2312" w:cstheme="minorBidi"/>
                <w:sz w:val="28"/>
                <w:szCs w:val="28"/>
                <w:lang w:eastAsia="en-US" w:bidi="zh-CN"/>
              </w:rPr>
            </w:pPr>
            <w:r>
              <w:rPr>
                <w:rFonts w:hint="eastAsia" w:ascii="仿宋_GB2312" w:hAnsi="宋体" w:eastAsia="仿宋_GB2312" w:cstheme="minorBidi"/>
                <w:sz w:val="28"/>
                <w:szCs w:val="28"/>
                <w:lang w:eastAsia="en-US" w:bidi="zh-CN"/>
              </w:rPr>
              <w:t>160</w:t>
            </w:r>
          </w:p>
        </w:tc>
        <w:tc>
          <w:tcPr>
            <w:tcW w:w="798" w:type="dxa"/>
          </w:tcPr>
          <w:p w14:paraId="208AFB1E">
            <w:pPr>
              <w:spacing w:line="360" w:lineRule="exact"/>
              <w:jc w:val="center"/>
              <w:rPr>
                <w:rFonts w:hint="eastAsia" w:ascii="仿宋_GB2312" w:hAnsi="宋体" w:eastAsia="仿宋_GB2312" w:cstheme="minorBidi"/>
                <w:sz w:val="28"/>
                <w:szCs w:val="28"/>
                <w:lang w:eastAsia="en-US" w:bidi="zh-CN"/>
              </w:rPr>
            </w:pPr>
            <w:r>
              <w:rPr>
                <w:rFonts w:hint="eastAsia" w:ascii="仿宋_GB2312" w:hAnsi="宋体" w:eastAsia="仿宋_GB2312" w:cstheme="minorBidi"/>
                <w:sz w:val="28"/>
                <w:szCs w:val="28"/>
                <w:lang w:eastAsia="en-US" w:bidi="zh-CN"/>
              </w:rPr>
              <w:t>米</w:t>
            </w:r>
          </w:p>
        </w:tc>
        <w:tc>
          <w:tcPr>
            <w:tcW w:w="1701" w:type="dxa"/>
          </w:tcPr>
          <w:p w14:paraId="0ED06C9E">
            <w:pPr>
              <w:spacing w:line="360" w:lineRule="exact"/>
              <w:jc w:val="center"/>
              <w:rPr>
                <w:rFonts w:hint="eastAsia" w:ascii="仿宋_GB2312" w:hAnsi="宋体" w:eastAsia="仿宋_GB2312" w:cstheme="minorBidi"/>
                <w:sz w:val="28"/>
                <w:szCs w:val="28"/>
                <w:lang w:eastAsia="en-US" w:bidi="zh-CN"/>
              </w:rPr>
            </w:pPr>
          </w:p>
        </w:tc>
        <w:tc>
          <w:tcPr>
            <w:tcW w:w="1187" w:type="dxa"/>
          </w:tcPr>
          <w:p w14:paraId="6CE39E25">
            <w:pPr>
              <w:spacing w:line="360" w:lineRule="exact"/>
              <w:jc w:val="center"/>
              <w:rPr>
                <w:rFonts w:hint="eastAsia" w:ascii="仿宋_GB2312" w:hAnsi="宋体" w:eastAsia="仿宋_GB2312" w:cstheme="minorBidi"/>
                <w:sz w:val="28"/>
                <w:szCs w:val="28"/>
                <w:lang w:eastAsia="en-US" w:bidi="zh-CN"/>
              </w:rPr>
            </w:pPr>
          </w:p>
        </w:tc>
      </w:tr>
      <w:tr w14:paraId="45032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tcPr>
          <w:p w14:paraId="1D2920F8">
            <w:pPr>
              <w:spacing w:line="360" w:lineRule="exact"/>
              <w:jc w:val="center"/>
              <w:rPr>
                <w:rFonts w:hint="eastAsia" w:ascii="仿宋_GB2312" w:hAnsi="宋体" w:eastAsia="仿宋_GB2312" w:cstheme="minorBidi"/>
                <w:sz w:val="28"/>
                <w:szCs w:val="28"/>
                <w:lang w:eastAsia="en-US" w:bidi="zh-CN"/>
              </w:rPr>
            </w:pPr>
            <w:r>
              <w:rPr>
                <w:rFonts w:hint="eastAsia" w:ascii="仿宋_GB2312" w:hAnsi="宋体" w:eastAsia="仿宋_GB2312" w:cstheme="minorBidi"/>
                <w:sz w:val="28"/>
                <w:szCs w:val="28"/>
                <w:lang w:eastAsia="en-US" w:bidi="zh-CN"/>
              </w:rPr>
              <w:t>3</w:t>
            </w:r>
          </w:p>
        </w:tc>
        <w:tc>
          <w:tcPr>
            <w:tcW w:w="1426" w:type="dxa"/>
          </w:tcPr>
          <w:p w14:paraId="4DE27F5E">
            <w:pPr>
              <w:spacing w:line="360" w:lineRule="exact"/>
              <w:jc w:val="center"/>
              <w:rPr>
                <w:rFonts w:hint="eastAsia" w:ascii="仿宋_GB2312" w:hAnsi="宋体" w:eastAsia="仿宋_GB2312" w:cstheme="minorBidi"/>
                <w:sz w:val="28"/>
                <w:szCs w:val="28"/>
                <w:lang w:eastAsia="en-US" w:bidi="zh-CN"/>
              </w:rPr>
            </w:pPr>
            <w:r>
              <w:rPr>
                <w:rFonts w:hint="eastAsia" w:ascii="仿宋_GB2312" w:hAnsi="楷体" w:eastAsia="仿宋_GB2312" w:cstheme="minorBidi"/>
                <w:sz w:val="28"/>
                <w:szCs w:val="28"/>
                <w:lang w:eastAsia="en-US"/>
              </w:rPr>
              <w:t>安装调试</w:t>
            </w:r>
          </w:p>
        </w:tc>
        <w:tc>
          <w:tcPr>
            <w:tcW w:w="1019" w:type="dxa"/>
          </w:tcPr>
          <w:p w14:paraId="053D189C">
            <w:pPr>
              <w:spacing w:line="360" w:lineRule="exact"/>
              <w:jc w:val="center"/>
              <w:rPr>
                <w:rFonts w:hint="eastAsia" w:ascii="仿宋_GB2312" w:hAnsi="宋体" w:eastAsia="仿宋_GB2312" w:cstheme="minorBidi"/>
                <w:sz w:val="28"/>
                <w:szCs w:val="28"/>
                <w:lang w:eastAsia="en-US" w:bidi="zh-CN"/>
              </w:rPr>
            </w:pPr>
            <w:r>
              <w:rPr>
                <w:rFonts w:hint="eastAsia" w:ascii="仿宋_GB2312" w:hAnsi="宋体" w:eastAsia="仿宋_GB2312" w:cstheme="minorBidi"/>
                <w:sz w:val="28"/>
                <w:szCs w:val="28"/>
                <w:lang w:eastAsia="en-US" w:bidi="zh-CN"/>
              </w:rPr>
              <w:t>国产</w:t>
            </w:r>
          </w:p>
        </w:tc>
        <w:tc>
          <w:tcPr>
            <w:tcW w:w="2544" w:type="dxa"/>
          </w:tcPr>
          <w:p w14:paraId="13E5DBE3">
            <w:pPr>
              <w:spacing w:line="360" w:lineRule="exact"/>
              <w:jc w:val="center"/>
              <w:rPr>
                <w:rFonts w:hint="eastAsia" w:ascii="仿宋_GB2312" w:hAnsi="宋体" w:eastAsia="仿宋_GB2312" w:cstheme="minorBidi"/>
                <w:sz w:val="28"/>
                <w:szCs w:val="28"/>
                <w:lang w:eastAsia="en-US" w:bidi="zh-CN"/>
              </w:rPr>
            </w:pPr>
            <w:r>
              <w:rPr>
                <w:rFonts w:hint="eastAsia" w:ascii="仿宋_GB2312" w:hAnsi="楷体" w:eastAsia="仿宋_GB2312" w:cstheme="minorBidi"/>
                <w:sz w:val="28"/>
                <w:szCs w:val="28"/>
                <w:lang w:eastAsia="en-US"/>
              </w:rPr>
              <w:t>定制</w:t>
            </w:r>
          </w:p>
        </w:tc>
        <w:tc>
          <w:tcPr>
            <w:tcW w:w="858" w:type="dxa"/>
          </w:tcPr>
          <w:p w14:paraId="74314451">
            <w:pPr>
              <w:spacing w:line="360" w:lineRule="exact"/>
              <w:jc w:val="center"/>
              <w:rPr>
                <w:rFonts w:hint="eastAsia" w:ascii="仿宋_GB2312" w:hAnsi="宋体" w:eastAsia="仿宋_GB2312" w:cstheme="minorBidi"/>
                <w:sz w:val="28"/>
                <w:szCs w:val="28"/>
                <w:lang w:eastAsia="en-US" w:bidi="zh-CN"/>
              </w:rPr>
            </w:pPr>
            <w:r>
              <w:rPr>
                <w:rFonts w:hint="eastAsia" w:ascii="仿宋_GB2312" w:hAnsi="宋体" w:eastAsia="仿宋_GB2312" w:cstheme="minorBidi"/>
                <w:sz w:val="28"/>
                <w:szCs w:val="28"/>
                <w:lang w:eastAsia="en-US" w:bidi="zh-CN"/>
              </w:rPr>
              <w:t>1</w:t>
            </w:r>
          </w:p>
        </w:tc>
        <w:tc>
          <w:tcPr>
            <w:tcW w:w="798" w:type="dxa"/>
          </w:tcPr>
          <w:p w14:paraId="2116C1C0">
            <w:pPr>
              <w:spacing w:line="360" w:lineRule="exact"/>
              <w:jc w:val="center"/>
              <w:rPr>
                <w:rFonts w:hint="eastAsia" w:ascii="仿宋_GB2312" w:hAnsi="宋体" w:eastAsia="仿宋_GB2312" w:cstheme="minorBidi"/>
                <w:sz w:val="28"/>
                <w:szCs w:val="28"/>
                <w:lang w:eastAsia="en-US" w:bidi="zh-CN"/>
              </w:rPr>
            </w:pPr>
            <w:r>
              <w:rPr>
                <w:rFonts w:hint="eastAsia" w:ascii="仿宋_GB2312" w:hAnsi="宋体" w:eastAsia="仿宋_GB2312" w:cstheme="minorBidi"/>
                <w:sz w:val="28"/>
                <w:szCs w:val="28"/>
                <w:lang w:eastAsia="en-US" w:bidi="zh-CN"/>
              </w:rPr>
              <w:t>项</w:t>
            </w:r>
          </w:p>
        </w:tc>
        <w:tc>
          <w:tcPr>
            <w:tcW w:w="1701" w:type="dxa"/>
          </w:tcPr>
          <w:p w14:paraId="0113B301">
            <w:pPr>
              <w:spacing w:line="360" w:lineRule="exact"/>
              <w:jc w:val="center"/>
              <w:rPr>
                <w:rFonts w:hint="eastAsia" w:ascii="仿宋_GB2312" w:hAnsi="宋体" w:eastAsia="仿宋_GB2312" w:cstheme="minorBidi"/>
                <w:sz w:val="28"/>
                <w:szCs w:val="28"/>
                <w:lang w:eastAsia="en-US" w:bidi="zh-CN"/>
              </w:rPr>
            </w:pPr>
          </w:p>
        </w:tc>
        <w:tc>
          <w:tcPr>
            <w:tcW w:w="1187" w:type="dxa"/>
          </w:tcPr>
          <w:p w14:paraId="6BC6CF14">
            <w:pPr>
              <w:spacing w:line="360" w:lineRule="exact"/>
              <w:jc w:val="center"/>
              <w:rPr>
                <w:rFonts w:hint="eastAsia" w:ascii="仿宋_GB2312" w:hAnsi="宋体" w:eastAsia="仿宋_GB2312" w:cstheme="minorBidi"/>
                <w:sz w:val="28"/>
                <w:szCs w:val="28"/>
                <w:highlight w:val="yellow"/>
                <w:lang w:eastAsia="en-US" w:bidi="zh-CN"/>
              </w:rPr>
            </w:pPr>
          </w:p>
        </w:tc>
      </w:tr>
    </w:tbl>
    <w:p w14:paraId="2532D436">
      <w:pPr>
        <w:ind w:left="-618" w:firstLine="640" w:firstLineChars="200"/>
        <w:rPr>
          <w:rFonts w:hint="eastAsia" w:ascii="黑体" w:hAnsi="黑体" w:eastAsia="黑体"/>
          <w:sz w:val="32"/>
          <w:szCs w:val="32"/>
        </w:rPr>
      </w:pPr>
    </w:p>
    <w:p w14:paraId="2A03E3B3">
      <w:pPr>
        <w:pStyle w:val="8"/>
        <w:ind w:left="22" w:firstLine="0" w:firstLineChars="0"/>
        <w:rPr>
          <w:rFonts w:hint="eastAsia" w:ascii="黑体" w:hAnsi="黑体" w:eastAsia="黑体"/>
          <w:sz w:val="32"/>
          <w:szCs w:val="32"/>
        </w:rPr>
      </w:pPr>
    </w:p>
    <w:sectPr>
      <w:pgSz w:w="11906" w:h="16838"/>
      <w:pgMar w:top="1440" w:right="1080" w:bottom="1440" w:left="1080" w:header="851" w:footer="158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EE6B55E-BC64-4F0E-B231-11744328E9F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embedRegular r:id="rId2" w:fontKey="{5CFFBF65-E6CF-4C07-B21F-5DB8547A0CA1}"/>
  </w:font>
  <w:font w:name="楷体">
    <w:panose1 w:val="02010609060101010101"/>
    <w:charset w:val="86"/>
    <w:family w:val="modern"/>
    <w:pitch w:val="default"/>
    <w:sig w:usb0="800002BF" w:usb1="38CF7CFA" w:usb2="00000016" w:usb3="00000000" w:csb0="00040001" w:csb1="00000000"/>
    <w:embedRegular r:id="rId3" w:fontKey="{F3CE0CE2-FF78-46E1-9DB8-647C6B337211}"/>
  </w:font>
  <w:font w:name="仿宋_GB2312">
    <w:altName w:val="Droid Sans"/>
    <w:panose1 w:val="02010609030101010101"/>
    <w:charset w:val="86"/>
    <w:family w:val="modern"/>
    <w:pitch w:val="default"/>
    <w:sig w:usb0="00000001" w:usb1="080E0000" w:usb2="00000000" w:usb3="00000000" w:csb0="00040000" w:csb1="00000000"/>
    <w:embedRegular r:id="rId4" w:fontKey="{43A02F15-59D6-40EE-8087-748C38A55BF2}"/>
  </w:font>
  <w:font w:name="WPSEMBED1">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6165F9"/>
    <w:multiLevelType w:val="multilevel"/>
    <w:tmpl w:val="6A6165F9"/>
    <w:lvl w:ilvl="0" w:tentative="0">
      <w:start w:val="1"/>
      <w:numFmt w:val="japaneseCounting"/>
      <w:lvlText w:val="%1、"/>
      <w:lvlJc w:val="left"/>
      <w:pPr>
        <w:ind w:left="103" w:hanging="720"/>
      </w:pPr>
      <w:rPr>
        <w:rFonts w:hint="default"/>
      </w:rPr>
    </w:lvl>
    <w:lvl w:ilvl="1" w:tentative="0">
      <w:start w:val="1"/>
      <w:numFmt w:val="lowerLetter"/>
      <w:lvlText w:val="%2)"/>
      <w:lvlJc w:val="left"/>
      <w:pPr>
        <w:ind w:left="263" w:hanging="440"/>
      </w:pPr>
    </w:lvl>
    <w:lvl w:ilvl="2" w:tentative="0">
      <w:start w:val="1"/>
      <w:numFmt w:val="lowerRoman"/>
      <w:lvlText w:val="%3."/>
      <w:lvlJc w:val="right"/>
      <w:pPr>
        <w:ind w:left="703" w:hanging="440"/>
      </w:pPr>
    </w:lvl>
    <w:lvl w:ilvl="3" w:tentative="0">
      <w:start w:val="1"/>
      <w:numFmt w:val="decimal"/>
      <w:lvlText w:val="%4."/>
      <w:lvlJc w:val="left"/>
      <w:pPr>
        <w:ind w:left="1143" w:hanging="440"/>
      </w:pPr>
    </w:lvl>
    <w:lvl w:ilvl="4" w:tentative="0">
      <w:start w:val="1"/>
      <w:numFmt w:val="lowerLetter"/>
      <w:lvlText w:val="%5)"/>
      <w:lvlJc w:val="left"/>
      <w:pPr>
        <w:ind w:left="1583" w:hanging="440"/>
      </w:pPr>
    </w:lvl>
    <w:lvl w:ilvl="5" w:tentative="0">
      <w:start w:val="1"/>
      <w:numFmt w:val="lowerRoman"/>
      <w:lvlText w:val="%6."/>
      <w:lvlJc w:val="right"/>
      <w:pPr>
        <w:ind w:left="2023" w:hanging="440"/>
      </w:pPr>
    </w:lvl>
    <w:lvl w:ilvl="6" w:tentative="0">
      <w:start w:val="1"/>
      <w:numFmt w:val="decimal"/>
      <w:lvlText w:val="%7."/>
      <w:lvlJc w:val="left"/>
      <w:pPr>
        <w:ind w:left="2463" w:hanging="440"/>
      </w:pPr>
    </w:lvl>
    <w:lvl w:ilvl="7" w:tentative="0">
      <w:start w:val="1"/>
      <w:numFmt w:val="lowerLetter"/>
      <w:lvlText w:val="%8)"/>
      <w:lvlJc w:val="left"/>
      <w:pPr>
        <w:ind w:left="2903" w:hanging="440"/>
      </w:pPr>
    </w:lvl>
    <w:lvl w:ilvl="8" w:tentative="0">
      <w:start w:val="1"/>
      <w:numFmt w:val="lowerRoman"/>
      <w:lvlText w:val="%9."/>
      <w:lvlJc w:val="right"/>
      <w:pPr>
        <w:ind w:left="3343"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7C38"/>
    <w:rsid w:val="00001728"/>
    <w:rsid w:val="0002119F"/>
    <w:rsid w:val="000311CC"/>
    <w:rsid w:val="00032A7F"/>
    <w:rsid w:val="00041D1C"/>
    <w:rsid w:val="00042FF3"/>
    <w:rsid w:val="00055669"/>
    <w:rsid w:val="000558E9"/>
    <w:rsid w:val="00066983"/>
    <w:rsid w:val="00073891"/>
    <w:rsid w:val="000964DC"/>
    <w:rsid w:val="000B4F88"/>
    <w:rsid w:val="000D3D34"/>
    <w:rsid w:val="000E7810"/>
    <w:rsid w:val="000E7B45"/>
    <w:rsid w:val="000F3DB1"/>
    <w:rsid w:val="000F43B6"/>
    <w:rsid w:val="0010152B"/>
    <w:rsid w:val="0010257D"/>
    <w:rsid w:val="00112FD9"/>
    <w:rsid w:val="00120896"/>
    <w:rsid w:val="001228E8"/>
    <w:rsid w:val="00133874"/>
    <w:rsid w:val="001734D6"/>
    <w:rsid w:val="00177E70"/>
    <w:rsid w:val="00184685"/>
    <w:rsid w:val="001A58C5"/>
    <w:rsid w:val="001B21E8"/>
    <w:rsid w:val="001B26D2"/>
    <w:rsid w:val="001B411C"/>
    <w:rsid w:val="001B5603"/>
    <w:rsid w:val="001B57BD"/>
    <w:rsid w:val="001D3682"/>
    <w:rsid w:val="001D416C"/>
    <w:rsid w:val="001E43DD"/>
    <w:rsid w:val="0020340F"/>
    <w:rsid w:val="00214396"/>
    <w:rsid w:val="00215F1F"/>
    <w:rsid w:val="00216ECD"/>
    <w:rsid w:val="00231087"/>
    <w:rsid w:val="00231233"/>
    <w:rsid w:val="002371AC"/>
    <w:rsid w:val="00242B1E"/>
    <w:rsid w:val="00261FDF"/>
    <w:rsid w:val="002634A2"/>
    <w:rsid w:val="002637FF"/>
    <w:rsid w:val="002639E2"/>
    <w:rsid w:val="00263B42"/>
    <w:rsid w:val="002803E4"/>
    <w:rsid w:val="00281427"/>
    <w:rsid w:val="002842B0"/>
    <w:rsid w:val="00287499"/>
    <w:rsid w:val="00287F57"/>
    <w:rsid w:val="002A3B70"/>
    <w:rsid w:val="002B0CCC"/>
    <w:rsid w:val="002C67C1"/>
    <w:rsid w:val="002D0CCF"/>
    <w:rsid w:val="002D3A77"/>
    <w:rsid w:val="00322B7F"/>
    <w:rsid w:val="00326934"/>
    <w:rsid w:val="00331227"/>
    <w:rsid w:val="00372C9D"/>
    <w:rsid w:val="00376EA9"/>
    <w:rsid w:val="00384B8B"/>
    <w:rsid w:val="003861EF"/>
    <w:rsid w:val="0039348D"/>
    <w:rsid w:val="003B2C51"/>
    <w:rsid w:val="003B30A9"/>
    <w:rsid w:val="003B3435"/>
    <w:rsid w:val="003B4C1C"/>
    <w:rsid w:val="003D5B51"/>
    <w:rsid w:val="003E1341"/>
    <w:rsid w:val="003E386A"/>
    <w:rsid w:val="003F1086"/>
    <w:rsid w:val="0040142C"/>
    <w:rsid w:val="00413ABC"/>
    <w:rsid w:val="004241CF"/>
    <w:rsid w:val="00424E9A"/>
    <w:rsid w:val="004278BA"/>
    <w:rsid w:val="00434A9D"/>
    <w:rsid w:val="00435670"/>
    <w:rsid w:val="00440BEE"/>
    <w:rsid w:val="00441565"/>
    <w:rsid w:val="004426D7"/>
    <w:rsid w:val="00446A0D"/>
    <w:rsid w:val="00473F0E"/>
    <w:rsid w:val="00477F87"/>
    <w:rsid w:val="00484833"/>
    <w:rsid w:val="00490952"/>
    <w:rsid w:val="004A0A08"/>
    <w:rsid w:val="004A0B12"/>
    <w:rsid w:val="004A3A8C"/>
    <w:rsid w:val="004A577C"/>
    <w:rsid w:val="004B38BB"/>
    <w:rsid w:val="004C0430"/>
    <w:rsid w:val="004C11A9"/>
    <w:rsid w:val="004D2A2C"/>
    <w:rsid w:val="004E242C"/>
    <w:rsid w:val="004E4D8F"/>
    <w:rsid w:val="004E590E"/>
    <w:rsid w:val="004F0672"/>
    <w:rsid w:val="004F140E"/>
    <w:rsid w:val="004F4308"/>
    <w:rsid w:val="00503CA7"/>
    <w:rsid w:val="005049E1"/>
    <w:rsid w:val="0051038C"/>
    <w:rsid w:val="005161DA"/>
    <w:rsid w:val="005217BB"/>
    <w:rsid w:val="00521FA7"/>
    <w:rsid w:val="00524469"/>
    <w:rsid w:val="00534F44"/>
    <w:rsid w:val="0054174B"/>
    <w:rsid w:val="00542CAF"/>
    <w:rsid w:val="00554F24"/>
    <w:rsid w:val="00563089"/>
    <w:rsid w:val="0058752A"/>
    <w:rsid w:val="00587FF9"/>
    <w:rsid w:val="00596287"/>
    <w:rsid w:val="005B2763"/>
    <w:rsid w:val="005B3390"/>
    <w:rsid w:val="005B4CA8"/>
    <w:rsid w:val="005E5CB5"/>
    <w:rsid w:val="005F14E2"/>
    <w:rsid w:val="00614DAB"/>
    <w:rsid w:val="00616872"/>
    <w:rsid w:val="006200D3"/>
    <w:rsid w:val="00623702"/>
    <w:rsid w:val="00625980"/>
    <w:rsid w:val="006303A5"/>
    <w:rsid w:val="00677F0F"/>
    <w:rsid w:val="0068233D"/>
    <w:rsid w:val="00692A92"/>
    <w:rsid w:val="006A219F"/>
    <w:rsid w:val="006A3DF4"/>
    <w:rsid w:val="006B3BC7"/>
    <w:rsid w:val="006C208D"/>
    <w:rsid w:val="006E3A3C"/>
    <w:rsid w:val="006E697D"/>
    <w:rsid w:val="006F3587"/>
    <w:rsid w:val="007105A0"/>
    <w:rsid w:val="00716C40"/>
    <w:rsid w:val="00726D2C"/>
    <w:rsid w:val="007344FD"/>
    <w:rsid w:val="007434A7"/>
    <w:rsid w:val="007454C7"/>
    <w:rsid w:val="00746BE4"/>
    <w:rsid w:val="00750EDC"/>
    <w:rsid w:val="00751F5A"/>
    <w:rsid w:val="00752D5B"/>
    <w:rsid w:val="007575D8"/>
    <w:rsid w:val="0076565E"/>
    <w:rsid w:val="0078712D"/>
    <w:rsid w:val="007A2291"/>
    <w:rsid w:val="007C1F8B"/>
    <w:rsid w:val="007C4747"/>
    <w:rsid w:val="007C69E2"/>
    <w:rsid w:val="007D44D5"/>
    <w:rsid w:val="007E238F"/>
    <w:rsid w:val="0081441F"/>
    <w:rsid w:val="00821852"/>
    <w:rsid w:val="00843336"/>
    <w:rsid w:val="00861C2F"/>
    <w:rsid w:val="00883648"/>
    <w:rsid w:val="00885511"/>
    <w:rsid w:val="0089167D"/>
    <w:rsid w:val="008928C7"/>
    <w:rsid w:val="00893EB7"/>
    <w:rsid w:val="008A1059"/>
    <w:rsid w:val="008A3293"/>
    <w:rsid w:val="008A4593"/>
    <w:rsid w:val="008A6DC3"/>
    <w:rsid w:val="008B27CE"/>
    <w:rsid w:val="008E1105"/>
    <w:rsid w:val="008E14C3"/>
    <w:rsid w:val="008F043D"/>
    <w:rsid w:val="0091447D"/>
    <w:rsid w:val="0092163C"/>
    <w:rsid w:val="0092305D"/>
    <w:rsid w:val="00933D7F"/>
    <w:rsid w:val="009352A5"/>
    <w:rsid w:val="00936B18"/>
    <w:rsid w:val="00941804"/>
    <w:rsid w:val="0095072D"/>
    <w:rsid w:val="00961294"/>
    <w:rsid w:val="00967D62"/>
    <w:rsid w:val="00973414"/>
    <w:rsid w:val="0097415B"/>
    <w:rsid w:val="00981DB0"/>
    <w:rsid w:val="00994530"/>
    <w:rsid w:val="00995385"/>
    <w:rsid w:val="009A28F6"/>
    <w:rsid w:val="009A4DA2"/>
    <w:rsid w:val="009B4C02"/>
    <w:rsid w:val="009B70C9"/>
    <w:rsid w:val="009D0C3D"/>
    <w:rsid w:val="009E2800"/>
    <w:rsid w:val="009E2EF3"/>
    <w:rsid w:val="009E67B8"/>
    <w:rsid w:val="00A221CE"/>
    <w:rsid w:val="00A34037"/>
    <w:rsid w:val="00A36FE4"/>
    <w:rsid w:val="00A40519"/>
    <w:rsid w:val="00A47F3C"/>
    <w:rsid w:val="00A51FD5"/>
    <w:rsid w:val="00A5218C"/>
    <w:rsid w:val="00A55A6A"/>
    <w:rsid w:val="00A5615E"/>
    <w:rsid w:val="00A56D43"/>
    <w:rsid w:val="00A66F44"/>
    <w:rsid w:val="00A97650"/>
    <w:rsid w:val="00AA5A47"/>
    <w:rsid w:val="00AA5E6C"/>
    <w:rsid w:val="00AB5DBD"/>
    <w:rsid w:val="00AC792A"/>
    <w:rsid w:val="00AD06AF"/>
    <w:rsid w:val="00AD1AC0"/>
    <w:rsid w:val="00AE5CE7"/>
    <w:rsid w:val="00B24405"/>
    <w:rsid w:val="00B25A33"/>
    <w:rsid w:val="00B35206"/>
    <w:rsid w:val="00B36E69"/>
    <w:rsid w:val="00B40206"/>
    <w:rsid w:val="00B601BF"/>
    <w:rsid w:val="00B6241D"/>
    <w:rsid w:val="00B71BE4"/>
    <w:rsid w:val="00B83C01"/>
    <w:rsid w:val="00B93064"/>
    <w:rsid w:val="00BB79A7"/>
    <w:rsid w:val="00BD415B"/>
    <w:rsid w:val="00BF3AE2"/>
    <w:rsid w:val="00BF6E53"/>
    <w:rsid w:val="00BF7C38"/>
    <w:rsid w:val="00C032B5"/>
    <w:rsid w:val="00C12D62"/>
    <w:rsid w:val="00C24D5E"/>
    <w:rsid w:val="00C31554"/>
    <w:rsid w:val="00C334BB"/>
    <w:rsid w:val="00C36CA1"/>
    <w:rsid w:val="00C4269D"/>
    <w:rsid w:val="00C47A9F"/>
    <w:rsid w:val="00C54616"/>
    <w:rsid w:val="00C623A9"/>
    <w:rsid w:val="00C65C57"/>
    <w:rsid w:val="00C65CDA"/>
    <w:rsid w:val="00C74DD7"/>
    <w:rsid w:val="00C76608"/>
    <w:rsid w:val="00C76F42"/>
    <w:rsid w:val="00C87E9B"/>
    <w:rsid w:val="00C962B9"/>
    <w:rsid w:val="00C97393"/>
    <w:rsid w:val="00CA2332"/>
    <w:rsid w:val="00CC2E0C"/>
    <w:rsid w:val="00CC4702"/>
    <w:rsid w:val="00CE59BA"/>
    <w:rsid w:val="00CE6DDD"/>
    <w:rsid w:val="00CF421C"/>
    <w:rsid w:val="00CF7B2D"/>
    <w:rsid w:val="00D0151F"/>
    <w:rsid w:val="00D2140C"/>
    <w:rsid w:val="00D21F42"/>
    <w:rsid w:val="00D32414"/>
    <w:rsid w:val="00D359BD"/>
    <w:rsid w:val="00D50315"/>
    <w:rsid w:val="00D55BEE"/>
    <w:rsid w:val="00D67D34"/>
    <w:rsid w:val="00D7266A"/>
    <w:rsid w:val="00D732F0"/>
    <w:rsid w:val="00D753CE"/>
    <w:rsid w:val="00D872F1"/>
    <w:rsid w:val="00D97B97"/>
    <w:rsid w:val="00DA2B5F"/>
    <w:rsid w:val="00DC16DC"/>
    <w:rsid w:val="00DD2300"/>
    <w:rsid w:val="00DE0996"/>
    <w:rsid w:val="00E62EE4"/>
    <w:rsid w:val="00E73E80"/>
    <w:rsid w:val="00E81DE5"/>
    <w:rsid w:val="00E848EF"/>
    <w:rsid w:val="00EA13F6"/>
    <w:rsid w:val="00EA5E16"/>
    <w:rsid w:val="00EB3986"/>
    <w:rsid w:val="00EB5D28"/>
    <w:rsid w:val="00EB741C"/>
    <w:rsid w:val="00EF6562"/>
    <w:rsid w:val="00EF6DED"/>
    <w:rsid w:val="00F029EF"/>
    <w:rsid w:val="00F0356E"/>
    <w:rsid w:val="00F0558D"/>
    <w:rsid w:val="00F0778E"/>
    <w:rsid w:val="00F14813"/>
    <w:rsid w:val="00F243EC"/>
    <w:rsid w:val="00F27388"/>
    <w:rsid w:val="00F32744"/>
    <w:rsid w:val="00F35E70"/>
    <w:rsid w:val="00F42810"/>
    <w:rsid w:val="00F445C0"/>
    <w:rsid w:val="00F56152"/>
    <w:rsid w:val="00F563AB"/>
    <w:rsid w:val="00F605C7"/>
    <w:rsid w:val="00F66663"/>
    <w:rsid w:val="00F77523"/>
    <w:rsid w:val="00F857A1"/>
    <w:rsid w:val="00F9174B"/>
    <w:rsid w:val="00FA5B32"/>
    <w:rsid w:val="00FA7625"/>
    <w:rsid w:val="00FB08C7"/>
    <w:rsid w:val="00FC0884"/>
    <w:rsid w:val="00FC127B"/>
    <w:rsid w:val="00FC29D0"/>
    <w:rsid w:val="00FD3116"/>
    <w:rsid w:val="00FD38DA"/>
    <w:rsid w:val="00FE1786"/>
    <w:rsid w:val="00FF39D9"/>
    <w:rsid w:val="00FF7BB9"/>
    <w:rsid w:val="01F679D6"/>
    <w:rsid w:val="0275631F"/>
    <w:rsid w:val="04553B7B"/>
    <w:rsid w:val="051672B7"/>
    <w:rsid w:val="054065A2"/>
    <w:rsid w:val="07E821C3"/>
    <w:rsid w:val="089B03BE"/>
    <w:rsid w:val="096B4234"/>
    <w:rsid w:val="0AB214C4"/>
    <w:rsid w:val="0B067D06"/>
    <w:rsid w:val="0B520287"/>
    <w:rsid w:val="0BB90B33"/>
    <w:rsid w:val="0C08536F"/>
    <w:rsid w:val="0C143877"/>
    <w:rsid w:val="0C544D25"/>
    <w:rsid w:val="0E1B0181"/>
    <w:rsid w:val="0FBF24B9"/>
    <w:rsid w:val="10831031"/>
    <w:rsid w:val="11117C22"/>
    <w:rsid w:val="124E2281"/>
    <w:rsid w:val="129E29CC"/>
    <w:rsid w:val="1380340D"/>
    <w:rsid w:val="13DF63FA"/>
    <w:rsid w:val="13E777DF"/>
    <w:rsid w:val="14232F24"/>
    <w:rsid w:val="153F5323"/>
    <w:rsid w:val="15E049F7"/>
    <w:rsid w:val="17DE762D"/>
    <w:rsid w:val="17E45D35"/>
    <w:rsid w:val="18776E14"/>
    <w:rsid w:val="191E0EFC"/>
    <w:rsid w:val="19C72DC1"/>
    <w:rsid w:val="1AF520A9"/>
    <w:rsid w:val="1BBA3983"/>
    <w:rsid w:val="1CA330F0"/>
    <w:rsid w:val="1CC201C3"/>
    <w:rsid w:val="1CC83145"/>
    <w:rsid w:val="1E5D4E74"/>
    <w:rsid w:val="1E6C3F37"/>
    <w:rsid w:val="1EBB30B7"/>
    <w:rsid w:val="1F805ED6"/>
    <w:rsid w:val="20072FCE"/>
    <w:rsid w:val="20B96608"/>
    <w:rsid w:val="212E4C57"/>
    <w:rsid w:val="21D01BBD"/>
    <w:rsid w:val="22A62BF5"/>
    <w:rsid w:val="24C4040E"/>
    <w:rsid w:val="257858B7"/>
    <w:rsid w:val="2691661A"/>
    <w:rsid w:val="28060F58"/>
    <w:rsid w:val="29A27558"/>
    <w:rsid w:val="2A666B90"/>
    <w:rsid w:val="2B622BC3"/>
    <w:rsid w:val="2C3A1413"/>
    <w:rsid w:val="2C6A104F"/>
    <w:rsid w:val="2C735491"/>
    <w:rsid w:val="2D07248E"/>
    <w:rsid w:val="2D4A5D8B"/>
    <w:rsid w:val="2DEB6882"/>
    <w:rsid w:val="2F00500B"/>
    <w:rsid w:val="30775048"/>
    <w:rsid w:val="30D8545C"/>
    <w:rsid w:val="30F42CA4"/>
    <w:rsid w:val="31477A94"/>
    <w:rsid w:val="31A678EF"/>
    <w:rsid w:val="322C1F03"/>
    <w:rsid w:val="32C846D2"/>
    <w:rsid w:val="33870376"/>
    <w:rsid w:val="355F56FF"/>
    <w:rsid w:val="35B5656E"/>
    <w:rsid w:val="36D12D83"/>
    <w:rsid w:val="37D6782F"/>
    <w:rsid w:val="37EB51E0"/>
    <w:rsid w:val="395307A7"/>
    <w:rsid w:val="397744D2"/>
    <w:rsid w:val="397F5278"/>
    <w:rsid w:val="39CF3B8B"/>
    <w:rsid w:val="3AC802EF"/>
    <w:rsid w:val="3B9A371F"/>
    <w:rsid w:val="3C3E4D0D"/>
    <w:rsid w:val="3D7B0403"/>
    <w:rsid w:val="3EB21746"/>
    <w:rsid w:val="3EEE377A"/>
    <w:rsid w:val="3EFB5137"/>
    <w:rsid w:val="422D5697"/>
    <w:rsid w:val="42471FC7"/>
    <w:rsid w:val="42D46193"/>
    <w:rsid w:val="42F32F5F"/>
    <w:rsid w:val="438E1CD7"/>
    <w:rsid w:val="44415D32"/>
    <w:rsid w:val="45290E8B"/>
    <w:rsid w:val="45711446"/>
    <w:rsid w:val="45F37AA6"/>
    <w:rsid w:val="46B004B3"/>
    <w:rsid w:val="46C83A3C"/>
    <w:rsid w:val="46F030A7"/>
    <w:rsid w:val="471630D1"/>
    <w:rsid w:val="473274E6"/>
    <w:rsid w:val="48A73C3A"/>
    <w:rsid w:val="49011143"/>
    <w:rsid w:val="49962558"/>
    <w:rsid w:val="4B251CD7"/>
    <w:rsid w:val="4B7671B5"/>
    <w:rsid w:val="4C461564"/>
    <w:rsid w:val="4CB66B41"/>
    <w:rsid w:val="4DB452FB"/>
    <w:rsid w:val="4DCE24E5"/>
    <w:rsid w:val="4E6A08AC"/>
    <w:rsid w:val="4E6D07B2"/>
    <w:rsid w:val="4FB14184"/>
    <w:rsid w:val="502236FD"/>
    <w:rsid w:val="519677EB"/>
    <w:rsid w:val="52602879"/>
    <w:rsid w:val="526D7199"/>
    <w:rsid w:val="52AD46A7"/>
    <w:rsid w:val="52C51310"/>
    <w:rsid w:val="534503E8"/>
    <w:rsid w:val="53C8142E"/>
    <w:rsid w:val="54D12FF9"/>
    <w:rsid w:val="5704643D"/>
    <w:rsid w:val="572D0E82"/>
    <w:rsid w:val="577D6F10"/>
    <w:rsid w:val="57B32A7B"/>
    <w:rsid w:val="581D0604"/>
    <w:rsid w:val="59486761"/>
    <w:rsid w:val="5AE833B5"/>
    <w:rsid w:val="5BD82630"/>
    <w:rsid w:val="5CA95D7B"/>
    <w:rsid w:val="5CD04860"/>
    <w:rsid w:val="5DB91FED"/>
    <w:rsid w:val="5E142A45"/>
    <w:rsid w:val="5E736640"/>
    <w:rsid w:val="5E7F563D"/>
    <w:rsid w:val="5EAA1715"/>
    <w:rsid w:val="611067B7"/>
    <w:rsid w:val="637442A0"/>
    <w:rsid w:val="64416450"/>
    <w:rsid w:val="654A7F9C"/>
    <w:rsid w:val="66F75934"/>
    <w:rsid w:val="68552CA8"/>
    <w:rsid w:val="69173DDB"/>
    <w:rsid w:val="69D513B1"/>
    <w:rsid w:val="6A567A77"/>
    <w:rsid w:val="6D3971A8"/>
    <w:rsid w:val="6E510020"/>
    <w:rsid w:val="6FA17688"/>
    <w:rsid w:val="712D3A56"/>
    <w:rsid w:val="71517943"/>
    <w:rsid w:val="718D4D8C"/>
    <w:rsid w:val="75562A5E"/>
    <w:rsid w:val="76CB57F1"/>
    <w:rsid w:val="76D215EA"/>
    <w:rsid w:val="77517378"/>
    <w:rsid w:val="77876623"/>
    <w:rsid w:val="78BB0EB8"/>
    <w:rsid w:val="7C3D122F"/>
    <w:rsid w:val="7C7310AD"/>
    <w:rsid w:val="7DD00A7F"/>
    <w:rsid w:val="7FC05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spacing w:beforeAutospacing="1" w:afterAutospacing="1"/>
      <w:jc w:val="left"/>
    </w:pPr>
    <w:rPr>
      <w:kern w:val="0"/>
      <w:sz w:val="24"/>
    </w:rPr>
  </w:style>
  <w:style w:type="table" w:styleId="6">
    <w:name w:val="Table Grid"/>
    <w:basedOn w:val="5"/>
    <w:uiPriority w:val="59"/>
    <w:rPr>
      <w:rFonts w:asciiTheme="minorHAnsi" w:hAnsiTheme="minorHAnsi" w:eastAsiaTheme="minorEastAsia"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unhideWhenUsed/>
    <w:qFormat/>
    <w:uiPriority w:val="34"/>
    <w:pPr>
      <w:ind w:firstLine="420" w:firstLineChars="200"/>
    </w:pPr>
  </w:style>
  <w:style w:type="paragraph" w:customStyle="1" w:styleId="9">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359</Words>
  <Characters>426</Characters>
  <Lines>24</Lines>
  <Paragraphs>6</Paragraphs>
  <TotalTime>326</TotalTime>
  <ScaleCrop>false</ScaleCrop>
  <LinksUpToDate>false</LinksUpToDate>
  <CharactersWithSpaces>426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2026-10-17T16:11:00Z</dcterms:created>
  <dc:creator>lake</dc:creator>
  <cp:lastModifiedBy>岩哥是英才</cp:lastModifiedBy>
  <dcterms:modified xsi:type="dcterms:W3CDTF">2026-10-27T07:47:54Z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eyJoZGlkIjoiZGEyNDI4NDFhZmM3MDIzZWY2NzhlYTFhNjIxZDExZmMiLCJ1c2VySWQiOiI2OTEzMjY3MTEifQ==</vt:lpwstr>
  </property>
  <property fmtid="{D5CDD505-2E9C-101B-9397-08002B2CF9AE}" pid="4" name="ICV">
    <vt:lpwstr>E4335D07BD9548B8B159F01B993CA197_13</vt:lpwstr>
  </property>
</Properties>
</file>