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31996"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2026-2027-2学期体育器材采购需求</w:t>
      </w:r>
    </w:p>
    <w:p w14:paraId="040003E3">
      <w:pPr>
        <w:numPr>
          <w:ilvl w:val="0"/>
          <w:numId w:val="1"/>
        </w:numP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采购预算: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40000元</w:t>
      </w:r>
    </w:p>
    <w:p w14:paraId="488C1E52">
      <w:pPr>
        <w:numPr>
          <w:ilvl w:val="0"/>
          <w:numId w:val="1"/>
        </w:numP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采购内容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：详见附件清单</w:t>
      </w:r>
    </w:p>
    <w:p w14:paraId="0FE62BEE">
      <w:pPr>
        <w:numPr>
          <w:ilvl w:val="0"/>
          <w:numId w:val="1"/>
        </w:numPr>
        <w:rPr>
          <w:rFonts w:hint="default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质保期：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最低1年</w:t>
      </w:r>
    </w:p>
    <w:p w14:paraId="1F36C400">
      <w:pPr>
        <w:numPr>
          <w:ilvl w:val="0"/>
          <w:numId w:val="1"/>
        </w:numPr>
        <w:rPr>
          <w:rFonts w:hint="default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供货期：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成交后按照校方要求时间供货</w:t>
      </w:r>
    </w:p>
    <w:p w14:paraId="359C8171">
      <w:pPr>
        <w:numPr>
          <w:numId w:val="0"/>
        </w:numPr>
        <w:rPr>
          <w:rFonts w:hint="default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五、供货地址：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丹阳市正德路8号南师大中北学院，按照校方指定要求送达指定地点</w:t>
      </w:r>
    </w:p>
    <w:p w14:paraId="77EE5A3F">
      <w:pPr>
        <w:rPr>
          <w:rFonts w:hint="default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六、评审办法</w:t>
      </w:r>
      <w:bookmarkStart w:id="0" w:name="_GoBack"/>
      <w:bookmarkEnd w:id="0"/>
    </w:p>
    <w:p w14:paraId="5CE05A01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该项目采购采用综合评分法，总分最高者确定为成交供应商，以下为具体评审办法:</w:t>
      </w:r>
    </w:p>
    <w:p w14:paraId="392A1633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8"/>
          <w:szCs w:val="36"/>
        </w:rPr>
        <w:t>价格部分(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36"/>
        </w:rPr>
        <w:t>分)</w:t>
      </w:r>
    </w:p>
    <w:p w14:paraId="3BF856FB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基准价:满足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36"/>
        </w:rPr>
        <w:t>文件要求且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价格最低的报价为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基准价，其价格分为满分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36"/>
        </w:rPr>
        <w:t>分。</w:t>
      </w:r>
    </w:p>
    <w:p w14:paraId="22CB51E7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报价得分:报价得分=(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基准价/报价)x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36"/>
        </w:rPr>
        <w:t>。</w:t>
      </w:r>
    </w:p>
    <w:p w14:paraId="59F6A13A">
      <w:pPr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2.样品现场性能测评（35分）</w:t>
      </w:r>
    </w:p>
    <w:p w14:paraId="28479124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现场测试样品性能，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横向比较，优</w:t>
      </w:r>
      <w:r>
        <w:rPr>
          <w:rFonts w:hint="eastAsia" w:ascii="仿宋" w:hAnsi="仿宋" w:eastAsia="仿宋" w:cs="仿宋"/>
          <w:sz w:val="28"/>
          <w:szCs w:val="36"/>
        </w:rPr>
        <w:t>得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24-35</w:t>
      </w:r>
      <w:r>
        <w:rPr>
          <w:rFonts w:hint="eastAsia" w:ascii="仿宋" w:hAnsi="仿宋" w:eastAsia="仿宋" w:cs="仿宋"/>
          <w:sz w:val="28"/>
          <w:szCs w:val="36"/>
        </w:rPr>
        <w:t>分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良</w:t>
      </w:r>
      <w:r>
        <w:rPr>
          <w:rFonts w:hint="eastAsia" w:ascii="仿宋" w:hAnsi="仿宋" w:eastAsia="仿宋" w:cs="仿宋"/>
          <w:sz w:val="28"/>
          <w:szCs w:val="36"/>
        </w:rPr>
        <w:t>得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12-23</w:t>
      </w:r>
      <w:r>
        <w:rPr>
          <w:rFonts w:hint="eastAsia" w:ascii="仿宋" w:hAnsi="仿宋" w:eastAsia="仿宋" w:cs="仿宋"/>
          <w:sz w:val="28"/>
          <w:szCs w:val="36"/>
        </w:rPr>
        <w:t>分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差</w:t>
      </w:r>
      <w:r>
        <w:rPr>
          <w:rFonts w:hint="eastAsia" w:ascii="仿宋" w:hAnsi="仿宋" w:eastAsia="仿宋" w:cs="仿宋"/>
          <w:sz w:val="28"/>
          <w:szCs w:val="36"/>
        </w:rPr>
        <w:t>得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1-11</w:t>
      </w:r>
      <w:r>
        <w:rPr>
          <w:rFonts w:hint="eastAsia" w:ascii="仿宋" w:hAnsi="仿宋" w:eastAsia="仿宋" w:cs="仿宋"/>
          <w:sz w:val="28"/>
          <w:szCs w:val="36"/>
        </w:rPr>
        <w:t>分。</w:t>
      </w:r>
    </w:p>
    <w:p w14:paraId="068D3A7A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36"/>
        </w:rPr>
        <w:t>业绩情况(1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36"/>
        </w:rPr>
        <w:t>分)</w:t>
      </w:r>
    </w:p>
    <w:p w14:paraId="074194B7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响应供应商提供同类体育器材采购项目业绩合同（需提供完整合同复印件，加盖供应商公章，否则不予认可），每个有效业绩得2分，最多得10分；无相关业绩的，该项得0分。</w:t>
      </w:r>
    </w:p>
    <w:p w14:paraId="3EEEE817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4.质保周期（5分）</w:t>
      </w:r>
    </w:p>
    <w:p w14:paraId="5AA6DF7E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响应供应商提供的质保周期满足采购文件规定的标准年限（1年），得3分；在标准年限基础上，每增加1年质保周期加1分，本项最多得5分（不足1年的，不加分</w:t>
      </w:r>
      <w:r>
        <w:rPr>
          <w:rFonts w:hint="eastAsia" w:ascii="仿宋" w:hAnsi="仿宋" w:eastAsia="仿宋" w:cs="仿宋"/>
          <w:sz w:val="28"/>
          <w:szCs w:val="36"/>
          <w:highlight w:val="none"/>
          <w:lang w:val="en-US" w:eastAsia="zh-CN"/>
        </w:rPr>
        <w:t>）。（提供承诺函并加盖公章）</w:t>
      </w:r>
    </w:p>
    <w:p w14:paraId="054B22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BE0736"/>
    <w:multiLevelType w:val="singleLevel"/>
    <w:tmpl w:val="86BE07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40C0B"/>
    <w:rsid w:val="13A60270"/>
    <w:rsid w:val="1634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647</Words>
  <Characters>840</Characters>
  <Lines>0</Lines>
  <Paragraphs>0</Paragraphs>
  <TotalTime>7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2026-09-15T06:52:00Z</dcterms:created>
  <dc:creator>mingtian～涛</dc:creator>
  <cp:lastModifiedBy>岩哥是英才</cp:lastModifiedBy>
  <dcterms:modified xsi:type="dcterms:W3CDTF">2026-09-20T05:48:39Z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E34FA37E98FB472383FB270F0C5A8944_11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